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3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年县域商业建设行动项目</w:t>
      </w:r>
    </w:p>
    <w:p>
      <w:pPr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（模板）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textAlignment w:val="auto"/>
        <w:rPr>
          <w:rFonts w:hint="eastAsia" w:cs="Times New Roman"/>
        </w:rPr>
      </w:pPr>
    </w:p>
    <w:p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adjustRightInd w:val="0"/>
        <w:snapToGrid w:val="0"/>
        <w:spacing w:line="360" w:lineRule="auto"/>
        <w:jc w:val="center"/>
        <w:rPr>
          <w:rFonts w:hint="default" w:ascii="Times New Roman" w:hAnsi="Times New Roman" w:eastAsia="黑体" w:cs="Times New Roman"/>
          <w:sz w:val="84"/>
          <w:szCs w:val="84"/>
        </w:rPr>
      </w:pPr>
      <w:r>
        <w:rPr>
          <w:rFonts w:hint="default" w:ascii="Times New Roman" w:hAnsi="Times New Roman" w:eastAsia="黑体" w:cs="Times New Roman"/>
          <w:sz w:val="84"/>
          <w:szCs w:val="84"/>
        </w:rPr>
        <w:t>申 报 材 料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sz w:val="32"/>
        </w:rPr>
      </w:pPr>
    </w:p>
    <w:p>
      <w:pPr>
        <w:rPr>
          <w:rFonts w:ascii="Times New Roman" w:hAnsi="Times New Roman" w:eastAsia="仿宋_GB2312" w:cs="Times New Roman"/>
          <w:sz w:val="32"/>
        </w:rPr>
      </w:pPr>
    </w:p>
    <w:p>
      <w:pPr>
        <w:widowControl/>
        <w:ind w:firstLine="640" w:firstLineChars="200"/>
        <w:jc w:val="left"/>
        <w:rPr>
          <w:rFonts w:hint="default" w:ascii="Times New Roman" w:hAnsi="Times New Roman" w:eastAsia="楷体_GB2312" w:cs="Times New Roman"/>
          <w:color w:val="000000"/>
          <w:kern w:val="0"/>
          <w:sz w:val="31"/>
          <w:szCs w:val="31"/>
          <w:lang w:bidi="ar"/>
        </w:rPr>
      </w:pPr>
      <w:r>
        <w:rPr>
          <w:rFonts w:hint="default" w:ascii="Times New Roman" w:hAnsi="Times New Roman" w:eastAsia="楷体_GB2312" w:cs="Times New Roman"/>
          <w:sz w:val="32"/>
        </w:rPr>
        <w:t>申报方向：</w:t>
      </w:r>
      <w:r>
        <w:rPr>
          <w:rFonts w:hint="default" w:ascii="Times New Roman" w:hAnsi="Times New Roman" w:eastAsia="楷体_GB2312" w:cs="Times New Roman"/>
          <w:color w:val="000000"/>
          <w:kern w:val="0"/>
          <w:sz w:val="31"/>
          <w:szCs w:val="31"/>
          <w:u w:val="single"/>
          <w:lang w:bidi="ar"/>
        </w:rPr>
        <w:t xml:space="preserve">                               </w:t>
      </w:r>
    </w:p>
    <w:p>
      <w:pPr>
        <w:ind w:firstLine="640" w:firstLineChars="200"/>
        <w:rPr>
          <w:rFonts w:hint="default" w:ascii="Times New Roman" w:hAnsi="Times New Roman" w:eastAsia="楷体_GB2312" w:cs="Times New Roman"/>
          <w:sz w:val="32"/>
        </w:rPr>
      </w:pPr>
      <w:r>
        <w:rPr>
          <w:rFonts w:hint="default" w:ascii="Times New Roman" w:hAnsi="Times New Roman" w:eastAsia="楷体_GB2312" w:cs="Times New Roman"/>
          <w:sz w:val="32"/>
        </w:rPr>
        <w:t>项目名称：</w:t>
      </w:r>
      <w:r>
        <w:rPr>
          <w:rFonts w:hint="default" w:ascii="Times New Roman" w:hAnsi="Times New Roman" w:eastAsia="楷体_GB2312" w:cs="Times New Roman"/>
          <w:color w:val="000000"/>
          <w:kern w:val="0"/>
          <w:sz w:val="31"/>
          <w:szCs w:val="31"/>
          <w:u w:val="single"/>
          <w:lang w:bidi="ar"/>
        </w:rPr>
        <w:t xml:space="preserve">                               </w:t>
      </w:r>
    </w:p>
    <w:p>
      <w:pPr>
        <w:ind w:firstLine="640" w:firstLineChars="200"/>
        <w:rPr>
          <w:rFonts w:hint="default" w:ascii="Times New Roman" w:hAnsi="Times New Roman" w:eastAsia="楷体_GB2312" w:cs="Times New Roman"/>
          <w:sz w:val="32"/>
        </w:rPr>
      </w:pPr>
      <w:r>
        <w:rPr>
          <w:rFonts w:hint="default" w:ascii="Times New Roman" w:hAnsi="Times New Roman" w:eastAsia="楷体_GB2312" w:cs="Times New Roman"/>
          <w:sz w:val="32"/>
        </w:rPr>
        <w:t>申报公司：</w:t>
      </w:r>
      <w:r>
        <w:rPr>
          <w:rFonts w:hint="default" w:ascii="Times New Roman" w:hAnsi="Times New Roman" w:eastAsia="楷体_GB2312" w:cs="Times New Roman"/>
          <w:color w:val="000000"/>
          <w:kern w:val="0"/>
          <w:sz w:val="31"/>
          <w:szCs w:val="31"/>
          <w:u w:val="single"/>
          <w:lang w:bidi="ar"/>
        </w:rPr>
        <w:t xml:space="preserve">                               </w:t>
      </w:r>
    </w:p>
    <w:p>
      <w:pPr>
        <w:ind w:firstLine="640" w:firstLineChars="200"/>
        <w:rPr>
          <w:rFonts w:hint="default" w:ascii="Times New Roman" w:hAnsi="Times New Roman" w:eastAsia="楷体_GB2312" w:cs="Times New Roman"/>
          <w:color w:val="000000"/>
          <w:kern w:val="0"/>
          <w:sz w:val="31"/>
          <w:szCs w:val="31"/>
          <w:u w:val="single"/>
          <w:lang w:bidi="ar"/>
        </w:rPr>
      </w:pPr>
      <w:r>
        <w:rPr>
          <w:rFonts w:hint="default" w:ascii="Times New Roman" w:hAnsi="Times New Roman" w:eastAsia="楷体_GB2312" w:cs="Times New Roman"/>
          <w:sz w:val="32"/>
        </w:rPr>
        <w:t>联 系 人：</w:t>
      </w:r>
      <w:r>
        <w:rPr>
          <w:rFonts w:hint="default" w:ascii="Times New Roman" w:hAnsi="Times New Roman" w:eastAsia="楷体_GB2312" w:cs="Times New Roman"/>
          <w:color w:val="000000"/>
          <w:kern w:val="0"/>
          <w:sz w:val="31"/>
          <w:szCs w:val="31"/>
          <w:u w:val="single"/>
          <w:lang w:bidi="ar"/>
        </w:rPr>
        <w:t xml:space="preserve">                               </w:t>
      </w:r>
    </w:p>
    <w:p>
      <w:pPr>
        <w:ind w:firstLine="640" w:firstLineChars="200"/>
        <w:rPr>
          <w:rFonts w:hint="default" w:ascii="Times New Roman" w:hAnsi="Times New Roman" w:eastAsia="楷体_GB2312" w:cs="Times New Roman"/>
          <w:sz w:val="32"/>
        </w:rPr>
      </w:pPr>
      <w:r>
        <w:rPr>
          <w:rFonts w:hint="default" w:ascii="Times New Roman" w:hAnsi="Times New Roman" w:eastAsia="楷体_GB2312" w:cs="Times New Roman"/>
          <w:sz w:val="32"/>
        </w:rPr>
        <w:t>联系方式：</w:t>
      </w:r>
      <w:r>
        <w:rPr>
          <w:rFonts w:hint="default" w:ascii="Times New Roman" w:hAnsi="Times New Roman" w:eastAsia="楷体_GB2312" w:cs="Times New Roman"/>
          <w:color w:val="000000"/>
          <w:kern w:val="0"/>
          <w:sz w:val="31"/>
          <w:szCs w:val="31"/>
          <w:u w:val="single"/>
          <w:lang w:bidi="ar"/>
        </w:rPr>
        <w:t xml:space="preserve">                               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</w:rPr>
      </w:pPr>
    </w:p>
    <w:p>
      <w:pPr>
        <w:rPr>
          <w:rFonts w:ascii="Times New Roman" w:hAnsi="Times New Roman" w:eastAsia="仿宋_GB2312" w:cs="Times New Roman"/>
          <w:sz w:val="32"/>
        </w:rPr>
      </w:pPr>
    </w:p>
    <w:p>
      <w:pPr>
        <w:jc w:val="center"/>
        <w:rPr>
          <w:b/>
          <w:bCs/>
        </w:rPr>
        <w:sectPr>
          <w:pgSz w:w="11905" w:h="16838"/>
          <w:pgMar w:top="2041" w:right="1474" w:bottom="1757" w:left="1587" w:header="850" w:footer="992" w:gutter="0"/>
          <w:pgNumType w:fmt="numberInDash"/>
          <w:cols w:space="720" w:num="1"/>
          <w:formProt w:val="1"/>
          <w:rtlGutter w:val="0"/>
          <w:docGrid w:type="lines" w:linePitch="318" w:charSpace="0"/>
        </w:sectPr>
      </w:pPr>
      <w:r>
        <w:rPr>
          <w:rFonts w:hint="default" w:ascii="Times New Roman" w:hAnsi="Times New Roman" w:eastAsia="黑体" w:cs="Times New Roman"/>
          <w:sz w:val="32"/>
          <w:szCs w:val="32"/>
        </w:rPr>
        <w:t>202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z w:val="32"/>
          <w:szCs w:val="32"/>
        </w:rPr>
        <w:t>年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黑体" w:cs="Times New Roman"/>
          <w:sz w:val="32"/>
          <w:szCs w:val="32"/>
        </w:rPr>
        <w:t>月XX日</w:t>
      </w:r>
    </w:p>
    <w:p>
      <w:pPr>
        <w:spacing w:line="640" w:lineRule="exact"/>
        <w:jc w:val="center"/>
        <w:rPr>
          <w:rFonts w:ascii="Times New Roman" w:hAnsi="Times New Roman" w:eastAsia="方正小标宋简体" w:cs="Times New Roman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</w:rPr>
        <w:t>目  录</w:t>
      </w:r>
    </w:p>
    <w:p>
      <w:pPr>
        <w:spacing w:line="360" w:lineRule="auto"/>
        <w:jc w:val="center"/>
        <w:rPr>
          <w:rFonts w:ascii="Times New Roman" w:hAnsi="Times New Roman" w:eastAsia="仿宋_GB2312" w:cs="Times New Roman"/>
          <w:sz w:val="24"/>
        </w:rPr>
      </w:pPr>
    </w:p>
    <w:p>
      <w:pPr>
        <w:tabs>
          <w:tab w:val="right" w:leader="dot" w:pos="8306"/>
        </w:tabs>
        <w:spacing w:line="360" w:lineRule="auto"/>
        <w:ind w:firstLine="481" w:firstLineChars="200"/>
        <w:rPr>
          <w:rFonts w:ascii="Times New Roman" w:hAnsi="Times New Roman" w:eastAsia="仿宋_GB2312" w:cs="Times New Roman"/>
          <w:b/>
          <w:sz w:val="24"/>
        </w:rPr>
      </w:pPr>
      <w:r>
        <w:rPr>
          <w:rFonts w:ascii="Times New Roman" w:hAnsi="Times New Roman" w:eastAsia="仿宋_GB2312" w:cs="Times New Roman"/>
          <w:b/>
          <w:sz w:val="24"/>
        </w:rPr>
        <w:fldChar w:fldCharType="begin"/>
      </w:r>
      <w:r>
        <w:rPr>
          <w:rFonts w:ascii="Times New Roman" w:hAnsi="Times New Roman" w:eastAsia="仿宋_GB2312" w:cs="Times New Roman"/>
          <w:b/>
          <w:sz w:val="24"/>
        </w:rPr>
        <w:instrText xml:space="preserve">TOC \o "1-2" \h \u </w:instrText>
      </w:r>
      <w:r>
        <w:rPr>
          <w:rFonts w:ascii="Times New Roman" w:hAnsi="Times New Roman" w:eastAsia="仿宋_GB2312" w:cs="Times New Roman"/>
          <w:b/>
          <w:sz w:val="24"/>
        </w:rPr>
        <w:fldChar w:fldCharType="separate"/>
      </w:r>
      <w:r>
        <w:rPr>
          <w:rFonts w:ascii="Times New Roman" w:hAnsi="Times New Roman" w:eastAsia="仿宋_GB2312" w:cs="Times New Roman"/>
          <w:b/>
          <w:sz w:val="24"/>
        </w:rPr>
        <w:fldChar w:fldCharType="begin"/>
      </w:r>
      <w:r>
        <w:rPr>
          <w:rFonts w:ascii="Times New Roman" w:hAnsi="Times New Roman" w:eastAsia="仿宋_GB2312" w:cs="Times New Roman"/>
          <w:b/>
          <w:sz w:val="24"/>
        </w:rPr>
        <w:instrText xml:space="preserve"> HYPERLINK \l _Toc13923 </w:instrText>
      </w:r>
      <w:r>
        <w:rPr>
          <w:rFonts w:ascii="Times New Roman" w:hAnsi="Times New Roman" w:eastAsia="仿宋_GB2312" w:cs="Times New Roman"/>
          <w:b/>
          <w:sz w:val="24"/>
        </w:rPr>
        <w:fldChar w:fldCharType="separate"/>
      </w:r>
      <w:r>
        <w:rPr>
          <w:rFonts w:hint="default" w:ascii="Times New Roman" w:hAnsi="Times New Roman" w:eastAsia="仿宋_GB2312" w:cs="Times New Roman"/>
          <w:b/>
          <w:sz w:val="24"/>
        </w:rPr>
        <w:t>一、 项目</w:t>
      </w:r>
      <w:r>
        <w:rPr>
          <w:rFonts w:hint="eastAsia" w:ascii="Times New Roman" w:hAnsi="Times New Roman" w:eastAsia="仿宋_GB2312" w:cs="Times New Roman"/>
          <w:b/>
          <w:sz w:val="24"/>
          <w:lang w:val="en-US" w:eastAsia="zh-CN"/>
        </w:rPr>
        <w:t>申报</w:t>
      </w:r>
      <w:r>
        <w:rPr>
          <w:rFonts w:hint="default" w:ascii="Times New Roman" w:hAnsi="Times New Roman" w:eastAsia="仿宋_GB2312" w:cs="Times New Roman"/>
          <w:b/>
          <w:sz w:val="24"/>
        </w:rPr>
        <w:t>单位基本情况</w:t>
      </w:r>
      <w:r>
        <w:rPr>
          <w:rFonts w:ascii="Times New Roman" w:hAnsi="Times New Roman" w:eastAsia="仿宋_GB2312" w:cs="Times New Roman"/>
          <w:b/>
          <w:sz w:val="24"/>
        </w:rPr>
        <w:tab/>
      </w:r>
      <w:r>
        <w:rPr>
          <w:rFonts w:ascii="Times New Roman" w:hAnsi="Times New Roman" w:eastAsia="仿宋_GB2312" w:cs="Times New Roman"/>
          <w:b/>
          <w:sz w:val="24"/>
        </w:rPr>
        <w:fldChar w:fldCharType="end"/>
      </w:r>
    </w:p>
    <w:p>
      <w:pPr>
        <w:tabs>
          <w:tab w:val="right" w:leader="dot" w:pos="8306"/>
        </w:tabs>
        <w:spacing w:line="360" w:lineRule="auto"/>
        <w:ind w:firstLine="481" w:firstLineChars="200"/>
        <w:rPr>
          <w:rFonts w:ascii="Times New Roman" w:hAnsi="Times New Roman" w:eastAsia="仿宋_GB2312" w:cs="Times New Roman"/>
          <w:b/>
          <w:sz w:val="24"/>
        </w:rPr>
      </w:pPr>
      <w:r>
        <w:rPr>
          <w:rFonts w:ascii="Times New Roman" w:hAnsi="Times New Roman" w:eastAsia="仿宋_GB2312" w:cs="Times New Roman"/>
          <w:b/>
          <w:sz w:val="24"/>
        </w:rPr>
        <w:fldChar w:fldCharType="begin"/>
      </w:r>
      <w:r>
        <w:rPr>
          <w:rFonts w:ascii="Times New Roman" w:hAnsi="Times New Roman" w:eastAsia="仿宋_GB2312" w:cs="Times New Roman"/>
          <w:b/>
          <w:sz w:val="24"/>
        </w:rPr>
        <w:instrText xml:space="preserve"> HYPERLINK \l _Toc24519 </w:instrText>
      </w:r>
      <w:r>
        <w:rPr>
          <w:rFonts w:ascii="Times New Roman" w:hAnsi="Times New Roman" w:eastAsia="仿宋_GB2312" w:cs="Times New Roman"/>
          <w:b/>
          <w:sz w:val="24"/>
        </w:rPr>
        <w:fldChar w:fldCharType="separate"/>
      </w:r>
      <w:r>
        <w:rPr>
          <w:rFonts w:hint="default" w:ascii="Times New Roman" w:hAnsi="Times New Roman" w:eastAsia="仿宋_GB2312" w:cs="Times New Roman"/>
          <w:b/>
          <w:sz w:val="24"/>
        </w:rPr>
        <w:t>二、 项目申报条件的佐证材料</w:t>
      </w:r>
      <w:r>
        <w:rPr>
          <w:rFonts w:ascii="Times New Roman" w:hAnsi="Times New Roman" w:eastAsia="仿宋_GB2312" w:cs="Times New Roman"/>
          <w:b/>
          <w:sz w:val="24"/>
        </w:rPr>
        <w:tab/>
      </w:r>
      <w:r>
        <w:rPr>
          <w:rFonts w:ascii="Times New Roman" w:hAnsi="Times New Roman" w:eastAsia="仿宋_GB2312" w:cs="Times New Roman"/>
          <w:b/>
          <w:sz w:val="24"/>
        </w:rPr>
        <w:fldChar w:fldCharType="end"/>
      </w:r>
    </w:p>
    <w:p>
      <w:pPr>
        <w:tabs>
          <w:tab w:val="right" w:leader="dot" w:pos="8306"/>
        </w:tabs>
        <w:spacing w:line="360" w:lineRule="auto"/>
        <w:ind w:left="420" w:leftChars="200" w:firstLine="480" w:firstLineChars="20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fldChar w:fldCharType="begin"/>
      </w:r>
      <w:r>
        <w:rPr>
          <w:rFonts w:ascii="Times New Roman" w:hAnsi="Times New Roman" w:eastAsia="仿宋_GB2312" w:cs="Times New Roman"/>
          <w:sz w:val="24"/>
        </w:rPr>
        <w:instrText xml:space="preserve"> HYPERLINK \l _Toc16653 </w:instrText>
      </w:r>
      <w:r>
        <w:rPr>
          <w:rFonts w:ascii="Times New Roman" w:hAnsi="Times New Roman" w:eastAsia="仿宋_GB2312" w:cs="Times New Roman"/>
          <w:sz w:val="24"/>
        </w:rPr>
        <w:fldChar w:fldCharType="separate"/>
      </w:r>
      <w:r>
        <w:rPr>
          <w:rFonts w:hint="default" w:ascii="Times New Roman" w:hAnsi="Times New Roman" w:eastAsia="仿宋_GB2312" w:cs="Times New Roman"/>
          <w:sz w:val="24"/>
        </w:rPr>
        <w:t>（一）营业执照</w:t>
      </w:r>
      <w:r>
        <w:rPr>
          <w:rFonts w:ascii="Times New Roman" w:hAnsi="Times New Roman" w:eastAsia="仿宋_GB2312" w:cs="Times New Roman"/>
          <w:sz w:val="24"/>
        </w:rPr>
        <w:tab/>
      </w:r>
      <w:r>
        <w:rPr>
          <w:rFonts w:ascii="Times New Roman" w:hAnsi="Times New Roman" w:eastAsia="仿宋_GB2312" w:cs="Times New Roman"/>
          <w:sz w:val="24"/>
        </w:rPr>
        <w:fldChar w:fldCharType="end"/>
      </w:r>
    </w:p>
    <w:p>
      <w:pPr>
        <w:tabs>
          <w:tab w:val="right" w:leader="dot" w:pos="8306"/>
        </w:tabs>
        <w:spacing w:line="360" w:lineRule="auto"/>
        <w:ind w:left="420" w:leftChars="200" w:firstLine="480" w:firstLineChars="20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fldChar w:fldCharType="begin"/>
      </w:r>
      <w:r>
        <w:rPr>
          <w:rFonts w:ascii="Times New Roman" w:hAnsi="Times New Roman" w:eastAsia="仿宋_GB2312" w:cs="Times New Roman"/>
          <w:sz w:val="24"/>
        </w:rPr>
        <w:instrText xml:space="preserve"> HYPERLINK \l _Toc1624 </w:instrText>
      </w:r>
      <w:r>
        <w:rPr>
          <w:rFonts w:ascii="Times New Roman" w:hAnsi="Times New Roman" w:eastAsia="仿宋_GB2312" w:cs="Times New Roman"/>
          <w:sz w:val="24"/>
        </w:rPr>
        <w:fldChar w:fldCharType="separate"/>
      </w:r>
      <w:r>
        <w:rPr>
          <w:rFonts w:hint="default" w:ascii="Times New Roman" w:hAnsi="Times New Roman" w:eastAsia="仿宋_GB2312" w:cs="Times New Roman"/>
          <w:sz w:val="24"/>
        </w:rPr>
        <w:t>（二）202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4"/>
        </w:rPr>
        <w:t>年完税证明</w:t>
      </w:r>
      <w:r>
        <w:rPr>
          <w:rFonts w:ascii="Times New Roman" w:hAnsi="Times New Roman" w:eastAsia="仿宋_GB2312" w:cs="Times New Roman"/>
          <w:sz w:val="24"/>
        </w:rPr>
        <w:tab/>
      </w:r>
      <w:r>
        <w:rPr>
          <w:rFonts w:ascii="Times New Roman" w:hAnsi="Times New Roman" w:eastAsia="仿宋_GB2312" w:cs="Times New Roman"/>
          <w:sz w:val="24"/>
        </w:rPr>
        <w:fldChar w:fldCharType="end"/>
      </w:r>
    </w:p>
    <w:p>
      <w:pPr>
        <w:tabs>
          <w:tab w:val="right" w:leader="dot" w:pos="8306"/>
        </w:tabs>
        <w:spacing w:line="360" w:lineRule="auto"/>
        <w:ind w:left="420" w:leftChars="200" w:firstLine="480" w:firstLineChars="20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fldChar w:fldCharType="begin"/>
      </w:r>
      <w:r>
        <w:rPr>
          <w:rFonts w:ascii="Times New Roman" w:hAnsi="Times New Roman" w:eastAsia="仿宋_GB2312" w:cs="Times New Roman"/>
          <w:sz w:val="24"/>
        </w:rPr>
        <w:instrText xml:space="preserve"> HYPERLINK \l _Toc12595 </w:instrText>
      </w:r>
      <w:r>
        <w:rPr>
          <w:rFonts w:ascii="Times New Roman" w:hAnsi="Times New Roman" w:eastAsia="仿宋_GB2312" w:cs="Times New Roman"/>
          <w:sz w:val="24"/>
        </w:rPr>
        <w:fldChar w:fldCharType="separate"/>
      </w:r>
      <w:r>
        <w:rPr>
          <w:rFonts w:hint="default" w:ascii="Times New Roman" w:hAnsi="Times New Roman" w:eastAsia="仿宋_GB2312" w:cs="Times New Roman"/>
          <w:sz w:val="24"/>
        </w:rPr>
        <w:t>（三）相关行业从业资</w:t>
      </w:r>
      <w:r>
        <w:rPr>
          <w:rFonts w:hint="eastAsia" w:ascii="Times New Roman" w:hAnsi="Times New Roman" w:eastAsia="仿宋_GB2312" w:cs="Times New Roman"/>
          <w:sz w:val="24"/>
          <w:lang w:eastAsia="zh-CN"/>
        </w:rPr>
        <w:t>质</w:t>
      </w:r>
      <w:r>
        <w:rPr>
          <w:rFonts w:hint="default" w:ascii="Times New Roman" w:hAnsi="Times New Roman" w:eastAsia="仿宋_GB2312" w:cs="Times New Roman"/>
          <w:sz w:val="24"/>
        </w:rPr>
        <w:t>和条件</w:t>
      </w:r>
      <w:r>
        <w:rPr>
          <w:rFonts w:ascii="Times New Roman" w:hAnsi="Times New Roman" w:eastAsia="仿宋_GB2312" w:cs="Times New Roman"/>
          <w:sz w:val="24"/>
        </w:rPr>
        <w:tab/>
      </w:r>
      <w:r>
        <w:rPr>
          <w:rFonts w:ascii="Times New Roman" w:hAnsi="Times New Roman" w:eastAsia="仿宋_GB2312" w:cs="Times New Roman"/>
          <w:sz w:val="24"/>
        </w:rPr>
        <w:fldChar w:fldCharType="end"/>
      </w:r>
    </w:p>
    <w:p>
      <w:pPr>
        <w:tabs>
          <w:tab w:val="right" w:leader="dot" w:pos="8306"/>
        </w:tabs>
        <w:spacing w:line="360" w:lineRule="auto"/>
        <w:ind w:left="420" w:leftChars="200" w:firstLine="480" w:firstLineChars="20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fldChar w:fldCharType="begin"/>
      </w:r>
      <w:r>
        <w:rPr>
          <w:rFonts w:ascii="Times New Roman" w:hAnsi="Times New Roman" w:eastAsia="仿宋_GB2312" w:cs="Times New Roman"/>
          <w:sz w:val="24"/>
        </w:rPr>
        <w:instrText xml:space="preserve"> HYPERLINK \l _Toc14284 </w:instrText>
      </w:r>
      <w:r>
        <w:rPr>
          <w:rFonts w:ascii="Times New Roman" w:hAnsi="Times New Roman" w:eastAsia="仿宋_GB2312" w:cs="Times New Roman"/>
          <w:sz w:val="24"/>
        </w:rPr>
        <w:fldChar w:fldCharType="separate"/>
      </w:r>
      <w:r>
        <w:rPr>
          <w:rFonts w:hint="default" w:ascii="Times New Roman" w:hAnsi="Times New Roman" w:eastAsia="仿宋_GB2312" w:cs="Times New Roman"/>
          <w:sz w:val="24"/>
        </w:rPr>
        <w:t>（四）无重大警告警示信息等证明材料</w:t>
      </w:r>
      <w:r>
        <w:rPr>
          <w:rFonts w:ascii="Times New Roman" w:hAnsi="Times New Roman" w:eastAsia="仿宋_GB2312" w:cs="Times New Roman"/>
          <w:sz w:val="24"/>
        </w:rPr>
        <w:tab/>
      </w:r>
      <w:r>
        <w:rPr>
          <w:rFonts w:ascii="Times New Roman" w:hAnsi="Times New Roman" w:eastAsia="仿宋_GB2312" w:cs="Times New Roman"/>
          <w:sz w:val="24"/>
        </w:rPr>
        <w:fldChar w:fldCharType="end"/>
      </w:r>
    </w:p>
    <w:p>
      <w:pPr>
        <w:tabs>
          <w:tab w:val="right" w:leader="dot" w:pos="8306"/>
        </w:tabs>
        <w:spacing w:line="360" w:lineRule="auto"/>
        <w:ind w:left="420" w:leftChars="200" w:firstLine="480" w:firstLineChars="20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fldChar w:fldCharType="begin"/>
      </w:r>
      <w:r>
        <w:rPr>
          <w:rFonts w:ascii="Times New Roman" w:hAnsi="Times New Roman" w:eastAsia="仿宋_GB2312" w:cs="Times New Roman"/>
          <w:sz w:val="24"/>
        </w:rPr>
        <w:instrText xml:space="preserve"> HYPERLINK \l _Toc32104 </w:instrText>
      </w:r>
      <w:r>
        <w:rPr>
          <w:rFonts w:ascii="Times New Roman" w:hAnsi="Times New Roman" w:eastAsia="仿宋_GB2312" w:cs="Times New Roman"/>
          <w:sz w:val="24"/>
        </w:rPr>
        <w:fldChar w:fldCharType="separate"/>
      </w:r>
      <w:r>
        <w:rPr>
          <w:rFonts w:hint="default" w:ascii="Times New Roman" w:hAnsi="Times New Roman" w:eastAsia="仿宋_GB2312" w:cs="Times New Roman"/>
          <w:sz w:val="24"/>
        </w:rPr>
        <w:t>（五）基础设施建设类项目相关手续证明材料</w:t>
      </w:r>
      <w:r>
        <w:rPr>
          <w:rFonts w:ascii="Times New Roman" w:hAnsi="Times New Roman" w:eastAsia="仿宋_GB2312" w:cs="Times New Roman"/>
          <w:sz w:val="24"/>
        </w:rPr>
        <w:tab/>
      </w:r>
      <w:r>
        <w:rPr>
          <w:rFonts w:ascii="Times New Roman" w:hAnsi="Times New Roman" w:eastAsia="仿宋_GB2312" w:cs="Times New Roman"/>
          <w:sz w:val="24"/>
        </w:rPr>
        <w:fldChar w:fldCharType="end"/>
      </w:r>
    </w:p>
    <w:p>
      <w:pPr>
        <w:tabs>
          <w:tab w:val="right" w:leader="dot" w:pos="8306"/>
        </w:tabs>
        <w:spacing w:line="360" w:lineRule="auto"/>
        <w:ind w:left="420" w:leftChars="200" w:firstLine="480" w:firstLineChars="20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fldChar w:fldCharType="begin"/>
      </w:r>
      <w:r>
        <w:rPr>
          <w:rFonts w:ascii="Times New Roman" w:hAnsi="Times New Roman" w:eastAsia="仿宋_GB2312" w:cs="Times New Roman"/>
          <w:sz w:val="24"/>
        </w:rPr>
        <w:instrText xml:space="preserve"> HYPERLINK \l _Toc30634 </w:instrText>
      </w:r>
      <w:r>
        <w:rPr>
          <w:rFonts w:ascii="Times New Roman" w:hAnsi="Times New Roman" w:eastAsia="仿宋_GB2312" w:cs="Times New Roman"/>
          <w:sz w:val="24"/>
        </w:rPr>
        <w:fldChar w:fldCharType="separate"/>
      </w:r>
      <w:r>
        <w:rPr>
          <w:rFonts w:hint="default" w:ascii="Times New Roman" w:hAnsi="Times New Roman" w:eastAsia="仿宋_GB2312" w:cs="Times New Roman"/>
          <w:sz w:val="24"/>
        </w:rPr>
        <w:t>（六） 公司202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4"/>
        </w:rPr>
        <w:t>年财务报表</w:t>
      </w:r>
      <w:r>
        <w:rPr>
          <w:rFonts w:ascii="Times New Roman" w:hAnsi="Times New Roman" w:eastAsia="仿宋_GB2312" w:cs="Times New Roman"/>
          <w:sz w:val="24"/>
        </w:rPr>
        <w:tab/>
      </w:r>
      <w:r>
        <w:rPr>
          <w:rFonts w:ascii="Times New Roman" w:hAnsi="Times New Roman" w:eastAsia="仿宋_GB2312" w:cs="Times New Roman"/>
          <w:sz w:val="24"/>
        </w:rPr>
        <w:fldChar w:fldCharType="end"/>
      </w:r>
    </w:p>
    <w:p>
      <w:pPr>
        <w:tabs>
          <w:tab w:val="right" w:leader="dot" w:pos="8306"/>
        </w:tabs>
        <w:spacing w:line="360" w:lineRule="auto"/>
        <w:ind w:left="420" w:leftChars="200" w:firstLine="480" w:firstLineChars="20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fldChar w:fldCharType="begin"/>
      </w:r>
      <w:r>
        <w:rPr>
          <w:rFonts w:ascii="Times New Roman" w:hAnsi="Times New Roman" w:eastAsia="仿宋_GB2312" w:cs="Times New Roman"/>
          <w:sz w:val="24"/>
        </w:rPr>
        <w:instrText xml:space="preserve"> HYPERLINK \l _Toc15735 </w:instrText>
      </w:r>
      <w:r>
        <w:rPr>
          <w:rFonts w:ascii="Times New Roman" w:hAnsi="Times New Roman" w:eastAsia="仿宋_GB2312" w:cs="Times New Roman"/>
          <w:sz w:val="24"/>
        </w:rPr>
        <w:fldChar w:fldCharType="separate"/>
      </w:r>
      <w:r>
        <w:rPr>
          <w:rFonts w:hint="default" w:ascii="Times New Roman" w:hAnsi="Times New Roman" w:eastAsia="仿宋_GB2312" w:cs="Times New Roman"/>
          <w:sz w:val="24"/>
        </w:rPr>
        <w:t>（七） 公司财务管理制度</w:t>
      </w:r>
      <w:r>
        <w:rPr>
          <w:rFonts w:ascii="Times New Roman" w:hAnsi="Times New Roman" w:eastAsia="仿宋_GB2312" w:cs="Times New Roman"/>
          <w:sz w:val="24"/>
        </w:rPr>
        <w:tab/>
      </w:r>
      <w:r>
        <w:rPr>
          <w:rFonts w:ascii="Times New Roman" w:hAnsi="Times New Roman" w:eastAsia="仿宋_GB2312" w:cs="Times New Roman"/>
          <w:sz w:val="24"/>
        </w:rPr>
        <w:fldChar w:fldCharType="end"/>
      </w:r>
    </w:p>
    <w:p>
      <w:pPr>
        <w:tabs>
          <w:tab w:val="right" w:leader="dot" w:pos="8306"/>
        </w:tabs>
        <w:spacing w:line="360" w:lineRule="auto"/>
        <w:ind w:firstLine="481" w:firstLineChars="200"/>
        <w:rPr>
          <w:rFonts w:ascii="Times New Roman" w:hAnsi="Times New Roman" w:eastAsia="仿宋_GB2312" w:cs="Times New Roman"/>
          <w:b/>
          <w:sz w:val="24"/>
        </w:rPr>
      </w:pPr>
      <w:r>
        <w:rPr>
          <w:rFonts w:ascii="Times New Roman" w:hAnsi="Times New Roman" w:eastAsia="仿宋_GB2312" w:cs="Times New Roman"/>
          <w:b/>
          <w:sz w:val="24"/>
        </w:rPr>
        <w:fldChar w:fldCharType="begin"/>
      </w:r>
      <w:r>
        <w:rPr>
          <w:rFonts w:ascii="Times New Roman" w:hAnsi="Times New Roman" w:eastAsia="仿宋_GB2312" w:cs="Times New Roman"/>
          <w:b/>
          <w:sz w:val="24"/>
        </w:rPr>
        <w:instrText xml:space="preserve"> HYPERLINK \l _Toc9301 </w:instrText>
      </w:r>
      <w:r>
        <w:rPr>
          <w:rFonts w:ascii="Times New Roman" w:hAnsi="Times New Roman" w:eastAsia="仿宋_GB2312" w:cs="Times New Roman"/>
          <w:b/>
          <w:sz w:val="24"/>
        </w:rPr>
        <w:fldChar w:fldCharType="separate"/>
      </w:r>
      <w:r>
        <w:rPr>
          <w:rFonts w:hint="default" w:ascii="Times New Roman" w:hAnsi="Times New Roman" w:eastAsia="仿宋_GB2312" w:cs="Times New Roman"/>
          <w:b/>
          <w:sz w:val="24"/>
        </w:rPr>
        <w:t>三、项目基本情况</w:t>
      </w:r>
      <w:r>
        <w:rPr>
          <w:rFonts w:ascii="Times New Roman" w:hAnsi="Times New Roman" w:eastAsia="仿宋_GB2312" w:cs="Times New Roman"/>
          <w:b/>
          <w:sz w:val="24"/>
        </w:rPr>
        <w:tab/>
      </w:r>
      <w:r>
        <w:rPr>
          <w:rFonts w:ascii="Times New Roman" w:hAnsi="Times New Roman" w:eastAsia="仿宋_GB2312" w:cs="Times New Roman"/>
          <w:b/>
          <w:sz w:val="24"/>
        </w:rPr>
        <w:fldChar w:fldCharType="end"/>
      </w:r>
    </w:p>
    <w:p>
      <w:pPr>
        <w:tabs>
          <w:tab w:val="right" w:leader="dot" w:pos="8306"/>
        </w:tabs>
        <w:spacing w:line="360" w:lineRule="auto"/>
        <w:ind w:left="420" w:leftChars="200" w:firstLine="480" w:firstLineChars="20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fldChar w:fldCharType="begin"/>
      </w:r>
      <w:r>
        <w:rPr>
          <w:rFonts w:ascii="Times New Roman" w:hAnsi="Times New Roman" w:eastAsia="仿宋_GB2312" w:cs="Times New Roman"/>
          <w:sz w:val="24"/>
        </w:rPr>
        <w:instrText xml:space="preserve"> HYPERLINK \l _Toc17623 </w:instrText>
      </w:r>
      <w:r>
        <w:rPr>
          <w:rFonts w:ascii="Times New Roman" w:hAnsi="Times New Roman" w:eastAsia="仿宋_GB2312" w:cs="Times New Roman"/>
          <w:sz w:val="24"/>
        </w:rPr>
        <w:fldChar w:fldCharType="separate"/>
      </w:r>
      <w:r>
        <w:rPr>
          <w:rFonts w:hint="default" w:ascii="Times New Roman" w:hAnsi="Times New Roman" w:eastAsia="仿宋_GB2312" w:cs="Times New Roman"/>
          <w:sz w:val="24"/>
        </w:rPr>
        <w:t>（一）项目建设基本情况</w:t>
      </w:r>
      <w:r>
        <w:rPr>
          <w:rFonts w:ascii="Times New Roman" w:hAnsi="Times New Roman" w:eastAsia="仿宋_GB2312" w:cs="Times New Roman"/>
          <w:sz w:val="24"/>
        </w:rPr>
        <w:tab/>
      </w:r>
      <w:r>
        <w:rPr>
          <w:rFonts w:ascii="Times New Roman" w:hAnsi="Times New Roman" w:eastAsia="仿宋_GB2312" w:cs="Times New Roman"/>
          <w:sz w:val="24"/>
        </w:rPr>
        <w:fldChar w:fldCharType="end"/>
      </w:r>
    </w:p>
    <w:p>
      <w:pPr>
        <w:tabs>
          <w:tab w:val="right" w:leader="dot" w:pos="8306"/>
        </w:tabs>
        <w:spacing w:line="360" w:lineRule="auto"/>
        <w:ind w:left="420" w:leftChars="200" w:firstLine="480" w:firstLineChars="20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fldChar w:fldCharType="begin"/>
      </w:r>
      <w:r>
        <w:rPr>
          <w:rFonts w:ascii="Times New Roman" w:hAnsi="Times New Roman" w:eastAsia="仿宋_GB2312" w:cs="Times New Roman"/>
          <w:sz w:val="24"/>
        </w:rPr>
        <w:instrText xml:space="preserve"> HYPERLINK \l _Toc10799 </w:instrText>
      </w:r>
      <w:r>
        <w:rPr>
          <w:rFonts w:ascii="Times New Roman" w:hAnsi="Times New Roman" w:eastAsia="仿宋_GB2312" w:cs="Times New Roman"/>
          <w:sz w:val="24"/>
        </w:rPr>
        <w:fldChar w:fldCharType="separate"/>
      </w:r>
      <w:r>
        <w:rPr>
          <w:rFonts w:hint="default" w:ascii="Times New Roman" w:hAnsi="Times New Roman" w:eastAsia="仿宋_GB2312" w:cs="Times New Roman"/>
          <w:sz w:val="24"/>
        </w:rPr>
        <w:t>（二）项目目前开展情况</w:t>
      </w:r>
      <w:r>
        <w:rPr>
          <w:rFonts w:ascii="Times New Roman" w:hAnsi="Times New Roman" w:eastAsia="仿宋_GB2312" w:cs="Times New Roman"/>
          <w:sz w:val="24"/>
        </w:rPr>
        <w:tab/>
      </w:r>
      <w:r>
        <w:rPr>
          <w:rFonts w:ascii="Times New Roman" w:hAnsi="Times New Roman" w:eastAsia="仿宋_GB2312" w:cs="Times New Roman"/>
          <w:sz w:val="24"/>
        </w:rPr>
        <w:fldChar w:fldCharType="end"/>
      </w:r>
    </w:p>
    <w:p>
      <w:pPr>
        <w:tabs>
          <w:tab w:val="right" w:leader="dot" w:pos="8306"/>
        </w:tabs>
        <w:spacing w:line="360" w:lineRule="auto"/>
        <w:ind w:left="420" w:leftChars="200" w:firstLine="480" w:firstLineChars="20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fldChar w:fldCharType="begin"/>
      </w:r>
      <w:r>
        <w:rPr>
          <w:rFonts w:ascii="Times New Roman" w:hAnsi="Times New Roman" w:eastAsia="仿宋_GB2312" w:cs="Times New Roman"/>
          <w:sz w:val="24"/>
        </w:rPr>
        <w:instrText xml:space="preserve"> HYPERLINK \l _Toc4864 </w:instrText>
      </w:r>
      <w:r>
        <w:rPr>
          <w:rFonts w:ascii="Times New Roman" w:hAnsi="Times New Roman" w:eastAsia="仿宋_GB2312" w:cs="Times New Roman"/>
          <w:sz w:val="24"/>
        </w:rPr>
        <w:fldChar w:fldCharType="separate"/>
      </w:r>
      <w:r>
        <w:rPr>
          <w:rFonts w:hint="default" w:ascii="Times New Roman" w:hAnsi="Times New Roman" w:eastAsia="仿宋_GB2312" w:cs="Times New Roman"/>
          <w:sz w:val="24"/>
        </w:rPr>
        <w:t>1.已完成新增有效投资建设内容</w:t>
      </w:r>
      <w:r>
        <w:rPr>
          <w:rFonts w:ascii="Times New Roman" w:hAnsi="Times New Roman" w:eastAsia="仿宋_GB2312" w:cs="Times New Roman"/>
          <w:sz w:val="24"/>
        </w:rPr>
        <w:tab/>
      </w:r>
      <w:r>
        <w:rPr>
          <w:rFonts w:ascii="Times New Roman" w:hAnsi="Times New Roman" w:eastAsia="仿宋_GB2312" w:cs="Times New Roman"/>
          <w:sz w:val="24"/>
        </w:rPr>
        <w:fldChar w:fldCharType="end"/>
      </w:r>
    </w:p>
    <w:p>
      <w:pPr>
        <w:tabs>
          <w:tab w:val="right" w:leader="dot" w:pos="8306"/>
        </w:tabs>
        <w:spacing w:line="360" w:lineRule="auto"/>
        <w:ind w:left="420" w:leftChars="200" w:firstLine="480" w:firstLineChars="20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fldChar w:fldCharType="begin"/>
      </w:r>
      <w:r>
        <w:rPr>
          <w:rFonts w:ascii="Times New Roman" w:hAnsi="Times New Roman" w:eastAsia="仿宋_GB2312" w:cs="Times New Roman"/>
          <w:sz w:val="24"/>
        </w:rPr>
        <w:instrText xml:space="preserve"> HYPERLINK \l _Toc1453 </w:instrText>
      </w:r>
      <w:r>
        <w:rPr>
          <w:rFonts w:ascii="Times New Roman" w:hAnsi="Times New Roman" w:eastAsia="仿宋_GB2312" w:cs="Times New Roman"/>
          <w:sz w:val="24"/>
        </w:rPr>
        <w:fldChar w:fldCharType="separate"/>
      </w:r>
      <w:r>
        <w:rPr>
          <w:rFonts w:hint="default" w:ascii="Times New Roman" w:hAnsi="Times New Roman" w:eastAsia="仿宋_GB2312" w:cs="Times New Roman"/>
          <w:sz w:val="24"/>
        </w:rPr>
        <w:t>2.相关项目现场图片</w:t>
      </w:r>
      <w:r>
        <w:rPr>
          <w:rFonts w:ascii="Times New Roman" w:hAnsi="Times New Roman" w:eastAsia="仿宋_GB2312" w:cs="Times New Roman"/>
          <w:sz w:val="24"/>
        </w:rPr>
        <w:tab/>
      </w:r>
      <w:r>
        <w:rPr>
          <w:rFonts w:ascii="Times New Roman" w:hAnsi="Times New Roman" w:eastAsia="仿宋_GB2312" w:cs="Times New Roman"/>
          <w:sz w:val="24"/>
        </w:rPr>
        <w:fldChar w:fldCharType="end"/>
      </w:r>
    </w:p>
    <w:p>
      <w:pPr>
        <w:tabs>
          <w:tab w:val="right" w:leader="dot" w:pos="8306"/>
        </w:tabs>
        <w:spacing w:line="360" w:lineRule="auto"/>
        <w:ind w:left="420" w:leftChars="200" w:firstLine="480" w:firstLineChars="20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fldChar w:fldCharType="begin"/>
      </w:r>
      <w:r>
        <w:rPr>
          <w:rFonts w:ascii="Times New Roman" w:hAnsi="Times New Roman" w:eastAsia="仿宋_GB2312" w:cs="Times New Roman"/>
          <w:sz w:val="24"/>
        </w:rPr>
        <w:instrText xml:space="preserve"> HYPERLINK \l _Toc21297 </w:instrText>
      </w:r>
      <w:r>
        <w:rPr>
          <w:rFonts w:ascii="Times New Roman" w:hAnsi="Times New Roman" w:eastAsia="仿宋_GB2312" w:cs="Times New Roman"/>
          <w:sz w:val="24"/>
        </w:rPr>
        <w:fldChar w:fldCharType="separate"/>
      </w:r>
      <w:r>
        <w:rPr>
          <w:rFonts w:hint="default" w:ascii="Times New Roman" w:hAnsi="Times New Roman" w:eastAsia="仿宋_GB2312" w:cs="Times New Roman"/>
          <w:sz w:val="24"/>
        </w:rPr>
        <w:t>（三） 项目新增有效投资总额佐证材料</w:t>
      </w:r>
      <w:r>
        <w:rPr>
          <w:rFonts w:ascii="Times New Roman" w:hAnsi="Times New Roman" w:eastAsia="仿宋_GB2312" w:cs="Times New Roman"/>
          <w:sz w:val="24"/>
        </w:rPr>
        <w:tab/>
      </w:r>
      <w:r>
        <w:rPr>
          <w:rFonts w:ascii="Times New Roman" w:hAnsi="Times New Roman" w:eastAsia="仿宋_GB2312" w:cs="Times New Roman"/>
          <w:sz w:val="24"/>
        </w:rPr>
        <w:fldChar w:fldCharType="end"/>
      </w:r>
    </w:p>
    <w:p>
      <w:pPr>
        <w:tabs>
          <w:tab w:val="right" w:leader="dot" w:pos="8306"/>
        </w:tabs>
        <w:spacing w:line="360" w:lineRule="auto"/>
        <w:ind w:left="420" w:leftChars="200" w:firstLine="480" w:firstLineChars="20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fldChar w:fldCharType="begin"/>
      </w:r>
      <w:r>
        <w:rPr>
          <w:rFonts w:ascii="Times New Roman" w:hAnsi="Times New Roman" w:eastAsia="仿宋_GB2312" w:cs="Times New Roman"/>
          <w:sz w:val="24"/>
        </w:rPr>
        <w:instrText xml:space="preserve"> HYPERLINK \l _Toc13819 </w:instrText>
      </w:r>
      <w:r>
        <w:rPr>
          <w:rFonts w:ascii="Times New Roman" w:hAnsi="Times New Roman" w:eastAsia="仿宋_GB2312" w:cs="Times New Roman"/>
          <w:sz w:val="24"/>
        </w:rPr>
        <w:fldChar w:fldCharType="separate"/>
      </w:r>
      <w:r>
        <w:rPr>
          <w:rFonts w:hint="default" w:ascii="Times New Roman" w:hAnsi="Times New Roman" w:eastAsia="仿宋_GB2312" w:cs="Times New Roman"/>
          <w:sz w:val="24"/>
        </w:rPr>
        <w:t>1.新增有效投资额申请表</w:t>
      </w:r>
      <w:r>
        <w:rPr>
          <w:rFonts w:ascii="Times New Roman" w:hAnsi="Times New Roman" w:eastAsia="仿宋_GB2312" w:cs="Times New Roman"/>
          <w:sz w:val="24"/>
        </w:rPr>
        <w:tab/>
      </w:r>
      <w:r>
        <w:rPr>
          <w:rFonts w:ascii="Times New Roman" w:hAnsi="Times New Roman" w:eastAsia="仿宋_GB2312" w:cs="Times New Roman"/>
          <w:sz w:val="24"/>
        </w:rPr>
        <w:fldChar w:fldCharType="end"/>
      </w:r>
    </w:p>
    <w:p>
      <w:pPr>
        <w:tabs>
          <w:tab w:val="right" w:leader="dot" w:pos="8306"/>
        </w:tabs>
        <w:spacing w:line="360" w:lineRule="auto"/>
        <w:ind w:left="420" w:leftChars="200" w:firstLine="480" w:firstLineChars="20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fldChar w:fldCharType="begin"/>
      </w:r>
      <w:r>
        <w:rPr>
          <w:rFonts w:ascii="Times New Roman" w:hAnsi="Times New Roman" w:eastAsia="仿宋_GB2312" w:cs="Times New Roman"/>
          <w:sz w:val="24"/>
        </w:rPr>
        <w:instrText xml:space="preserve"> HYPERLINK \l _Toc20470 </w:instrText>
      </w:r>
      <w:r>
        <w:rPr>
          <w:rFonts w:ascii="Times New Roman" w:hAnsi="Times New Roman" w:eastAsia="仿宋_GB2312" w:cs="Times New Roman"/>
          <w:sz w:val="24"/>
        </w:rPr>
        <w:fldChar w:fldCharType="separate"/>
      </w:r>
      <w:r>
        <w:rPr>
          <w:rFonts w:ascii="Times New Roman" w:hAnsi="Times New Roman" w:eastAsia="仿宋_GB2312" w:cs="Times New Roman"/>
          <w:sz w:val="24"/>
        </w:rPr>
        <w:t>2</w:t>
      </w:r>
      <w:r>
        <w:rPr>
          <w:rFonts w:hint="default" w:ascii="Times New Roman" w:hAnsi="Times New Roman" w:eastAsia="仿宋_GB2312" w:cs="Times New Roman"/>
          <w:sz w:val="24"/>
        </w:rPr>
        <w:t>.冷库明细表</w:t>
      </w:r>
      <w:r>
        <w:rPr>
          <w:rFonts w:ascii="Times New Roman" w:hAnsi="Times New Roman" w:eastAsia="仿宋_GB2312" w:cs="Times New Roman"/>
          <w:sz w:val="24"/>
        </w:rPr>
        <w:tab/>
      </w:r>
      <w:r>
        <w:rPr>
          <w:rFonts w:ascii="Times New Roman" w:hAnsi="Times New Roman" w:eastAsia="仿宋_GB2312" w:cs="Times New Roman"/>
          <w:sz w:val="24"/>
        </w:rPr>
        <w:fldChar w:fldCharType="end"/>
      </w:r>
    </w:p>
    <w:p>
      <w:pPr>
        <w:tabs>
          <w:tab w:val="right" w:leader="dot" w:pos="8306"/>
        </w:tabs>
        <w:spacing w:line="360" w:lineRule="auto"/>
        <w:ind w:left="420" w:leftChars="200" w:firstLine="480" w:firstLineChars="200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fldChar w:fldCharType="begin"/>
      </w:r>
      <w:r>
        <w:rPr>
          <w:rFonts w:ascii="Times New Roman" w:hAnsi="Times New Roman" w:eastAsia="仿宋_GB2312" w:cs="Times New Roman"/>
          <w:sz w:val="24"/>
        </w:rPr>
        <w:instrText xml:space="preserve"> HYPERLINK \l _Toc24301 </w:instrText>
      </w:r>
      <w:r>
        <w:rPr>
          <w:rFonts w:ascii="Times New Roman" w:hAnsi="Times New Roman" w:eastAsia="仿宋_GB2312" w:cs="Times New Roman"/>
          <w:sz w:val="24"/>
        </w:rPr>
        <w:fldChar w:fldCharType="separate"/>
      </w:r>
      <w:r>
        <w:rPr>
          <w:rFonts w:hint="default" w:ascii="Times New Roman" w:hAnsi="Times New Roman" w:eastAsia="仿宋_GB2312" w:cs="Times New Roman"/>
          <w:sz w:val="24"/>
        </w:rPr>
        <w:t>3.相关佐证材料</w:t>
      </w:r>
      <w:r>
        <w:rPr>
          <w:rFonts w:ascii="Times New Roman" w:hAnsi="Times New Roman" w:eastAsia="仿宋_GB2312" w:cs="Times New Roman"/>
          <w:sz w:val="24"/>
        </w:rPr>
        <w:tab/>
      </w:r>
      <w:r>
        <w:rPr>
          <w:rFonts w:ascii="Times New Roman" w:hAnsi="Times New Roman" w:eastAsia="仿宋_GB2312" w:cs="Times New Roman"/>
          <w:sz w:val="24"/>
        </w:rPr>
        <w:fldChar w:fldCharType="end"/>
      </w:r>
    </w:p>
    <w:p>
      <w:pPr>
        <w:tabs>
          <w:tab w:val="right" w:leader="dot" w:pos="8306"/>
        </w:tabs>
        <w:spacing w:line="360" w:lineRule="auto"/>
        <w:ind w:firstLine="481" w:firstLineChars="200"/>
        <w:rPr>
          <w:rFonts w:hint="eastAsia" w:ascii="Times New Roman" w:hAnsi="Times New Roman" w:eastAsia="仿宋_GB2312" w:cs="Times New Roman"/>
          <w:b/>
          <w:sz w:val="24"/>
          <w:lang w:eastAsia="zh-CN"/>
        </w:rPr>
      </w:pPr>
      <w:r>
        <w:rPr>
          <w:rFonts w:ascii="Times New Roman" w:hAnsi="Times New Roman" w:eastAsia="仿宋_GB2312" w:cs="Times New Roman"/>
          <w:b/>
          <w:sz w:val="24"/>
        </w:rPr>
        <w:fldChar w:fldCharType="begin"/>
      </w:r>
      <w:r>
        <w:rPr>
          <w:rFonts w:ascii="Times New Roman" w:hAnsi="Times New Roman" w:eastAsia="仿宋_GB2312" w:cs="Times New Roman"/>
          <w:b/>
          <w:sz w:val="24"/>
        </w:rPr>
        <w:instrText xml:space="preserve"> HYPERLINK \l _Toc28545 </w:instrText>
      </w:r>
      <w:r>
        <w:rPr>
          <w:rFonts w:ascii="Times New Roman" w:hAnsi="Times New Roman" w:eastAsia="仿宋_GB2312" w:cs="Times New Roman"/>
          <w:b/>
          <w:sz w:val="24"/>
        </w:rPr>
        <w:fldChar w:fldCharType="separate"/>
      </w:r>
      <w:r>
        <w:rPr>
          <w:rFonts w:hint="default" w:ascii="Times New Roman" w:hAnsi="Times New Roman" w:eastAsia="仿宋_GB2312" w:cs="Times New Roman"/>
          <w:b/>
          <w:sz w:val="24"/>
        </w:rPr>
        <w:t>四、项目</w:t>
      </w:r>
      <w:r>
        <w:rPr>
          <w:rFonts w:hint="eastAsia" w:ascii="Times New Roman" w:hAnsi="Times New Roman" w:eastAsia="仿宋_GB2312" w:cs="Times New Roman"/>
          <w:b/>
          <w:sz w:val="24"/>
          <w:lang w:eastAsia="zh-CN"/>
        </w:rPr>
        <w:t>验收报告</w:t>
      </w:r>
      <w:r>
        <w:rPr>
          <w:rFonts w:ascii="Times New Roman" w:hAnsi="Times New Roman" w:eastAsia="仿宋_GB2312" w:cs="Times New Roman"/>
          <w:b/>
          <w:sz w:val="24"/>
        </w:rPr>
        <w:tab/>
      </w:r>
    </w:p>
    <w:p>
      <w:pPr>
        <w:tabs>
          <w:tab w:val="right" w:leader="dot" w:pos="8306"/>
        </w:tabs>
        <w:spacing w:line="360" w:lineRule="auto"/>
        <w:ind w:firstLine="481" w:firstLineChars="200"/>
        <w:rPr>
          <w:rFonts w:ascii="Times New Roman" w:hAnsi="Times New Roman" w:eastAsia="仿宋_GB2312" w:cs="Times New Roman"/>
          <w:b/>
          <w:sz w:val="24"/>
        </w:rPr>
      </w:pPr>
      <w:r>
        <w:rPr>
          <w:rFonts w:hint="eastAsia" w:ascii="Times New Roman" w:hAnsi="Times New Roman" w:eastAsia="仿宋_GB2312" w:cs="Times New Roman"/>
          <w:b/>
          <w:sz w:val="24"/>
          <w:lang w:eastAsia="zh-CN"/>
        </w:rPr>
        <w:t>五、项目</w:t>
      </w:r>
      <w:r>
        <w:rPr>
          <w:rFonts w:hint="default" w:ascii="Times New Roman" w:hAnsi="Times New Roman" w:eastAsia="仿宋_GB2312" w:cs="Times New Roman"/>
          <w:b/>
          <w:sz w:val="24"/>
        </w:rPr>
        <w:t>建设预期取得的成效</w:t>
      </w:r>
      <w:r>
        <w:rPr>
          <w:rFonts w:ascii="Times New Roman" w:hAnsi="Times New Roman" w:eastAsia="仿宋_GB2312" w:cs="Times New Roman"/>
          <w:b/>
          <w:sz w:val="24"/>
        </w:rPr>
        <w:tab/>
      </w:r>
      <w:r>
        <w:rPr>
          <w:rFonts w:ascii="Times New Roman" w:hAnsi="Times New Roman" w:eastAsia="仿宋_GB2312" w:cs="Times New Roman"/>
          <w:b/>
          <w:sz w:val="24"/>
        </w:rPr>
        <w:fldChar w:fldCharType="end"/>
      </w:r>
    </w:p>
    <w:p>
      <w:pPr>
        <w:tabs>
          <w:tab w:val="right" w:leader="dot" w:pos="8306"/>
        </w:tabs>
        <w:spacing w:line="360" w:lineRule="auto"/>
        <w:ind w:firstLine="481" w:firstLineChars="200"/>
        <w:rPr>
          <w:rFonts w:ascii="Times New Roman" w:hAnsi="Times New Roman" w:eastAsia="仿宋_GB2312" w:cs="Times New Roman"/>
          <w:b/>
          <w:sz w:val="24"/>
        </w:rPr>
      </w:pPr>
      <w:r>
        <w:rPr>
          <w:rFonts w:ascii="Times New Roman" w:hAnsi="Times New Roman" w:eastAsia="仿宋_GB2312" w:cs="Times New Roman"/>
          <w:b/>
          <w:sz w:val="24"/>
        </w:rPr>
        <w:fldChar w:fldCharType="begin"/>
      </w:r>
      <w:r>
        <w:rPr>
          <w:rFonts w:ascii="Times New Roman" w:hAnsi="Times New Roman" w:eastAsia="仿宋_GB2312" w:cs="Times New Roman"/>
          <w:b/>
          <w:sz w:val="24"/>
        </w:rPr>
        <w:instrText xml:space="preserve"> HYPERLINK \l _Toc18632 </w:instrText>
      </w:r>
      <w:r>
        <w:rPr>
          <w:rFonts w:ascii="Times New Roman" w:hAnsi="Times New Roman" w:eastAsia="仿宋_GB2312" w:cs="Times New Roman"/>
          <w:b/>
          <w:sz w:val="24"/>
        </w:rPr>
        <w:fldChar w:fldCharType="separate"/>
      </w:r>
      <w:r>
        <w:rPr>
          <w:rFonts w:hint="eastAsia" w:ascii="Times New Roman" w:hAnsi="Times New Roman" w:eastAsia="仿宋_GB2312" w:cs="Times New Roman"/>
          <w:b/>
          <w:sz w:val="24"/>
          <w:lang w:eastAsia="zh-CN"/>
        </w:rPr>
        <w:t>六</w:t>
      </w:r>
      <w:r>
        <w:rPr>
          <w:rFonts w:hint="default" w:ascii="Times New Roman" w:hAnsi="Times New Roman" w:eastAsia="仿宋_GB2312" w:cs="Times New Roman"/>
          <w:b/>
          <w:sz w:val="24"/>
        </w:rPr>
        <w:t>、项目申报</w:t>
      </w:r>
      <w:r>
        <w:rPr>
          <w:rFonts w:hint="eastAsia" w:ascii="Times New Roman" w:hAnsi="Times New Roman" w:eastAsia="仿宋_GB2312" w:cs="Times New Roman"/>
          <w:b/>
          <w:sz w:val="24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b/>
          <w:sz w:val="24"/>
        </w:rPr>
        <w:t>承诺书</w:t>
      </w:r>
      <w:r>
        <w:rPr>
          <w:rFonts w:ascii="Times New Roman" w:hAnsi="Times New Roman" w:eastAsia="仿宋_GB2312" w:cs="Times New Roman"/>
          <w:b/>
          <w:sz w:val="24"/>
        </w:rPr>
        <w:tab/>
      </w:r>
      <w:r>
        <w:rPr>
          <w:rFonts w:ascii="Times New Roman" w:hAnsi="Times New Roman" w:eastAsia="仿宋_GB2312" w:cs="Times New Roman"/>
          <w:b/>
          <w:sz w:val="24"/>
        </w:rPr>
        <w:fldChar w:fldCharType="end"/>
      </w:r>
    </w:p>
    <w:p>
      <w:pPr>
        <w:tabs>
          <w:tab w:val="right" w:leader="dot" w:pos="8306"/>
        </w:tabs>
        <w:spacing w:line="360" w:lineRule="auto"/>
        <w:ind w:firstLine="481" w:firstLineChars="200"/>
        <w:rPr>
          <w:rFonts w:ascii="Times New Roman" w:hAnsi="Times New Roman" w:eastAsia="仿宋_GB2312" w:cs="Times New Roman"/>
          <w:b/>
          <w:sz w:val="24"/>
        </w:rPr>
      </w:pPr>
      <w:r>
        <w:rPr>
          <w:rFonts w:ascii="Times New Roman" w:hAnsi="Times New Roman" w:eastAsia="仿宋_GB2312" w:cs="Times New Roman"/>
          <w:b/>
          <w:sz w:val="24"/>
        </w:rPr>
        <w:fldChar w:fldCharType="begin"/>
      </w:r>
      <w:r>
        <w:rPr>
          <w:rFonts w:ascii="Times New Roman" w:hAnsi="Times New Roman" w:eastAsia="仿宋_GB2312" w:cs="Times New Roman"/>
          <w:b/>
          <w:sz w:val="24"/>
        </w:rPr>
        <w:instrText xml:space="preserve"> HYPERLINK \l _Toc1322 </w:instrText>
      </w:r>
      <w:r>
        <w:rPr>
          <w:rFonts w:ascii="Times New Roman" w:hAnsi="Times New Roman" w:eastAsia="仿宋_GB2312" w:cs="Times New Roman"/>
          <w:b/>
          <w:sz w:val="24"/>
        </w:rPr>
        <w:fldChar w:fldCharType="separate"/>
      </w:r>
      <w:r>
        <w:rPr>
          <w:rFonts w:hint="eastAsia" w:ascii="Times New Roman" w:hAnsi="Times New Roman" w:eastAsia="仿宋_GB2312" w:cs="Times New Roman"/>
          <w:b/>
          <w:sz w:val="24"/>
          <w:lang w:eastAsia="zh-CN"/>
        </w:rPr>
        <w:t>七</w:t>
      </w:r>
      <w:r>
        <w:rPr>
          <w:rFonts w:hint="default" w:ascii="Times New Roman" w:hAnsi="Times New Roman" w:eastAsia="仿宋_GB2312" w:cs="Times New Roman"/>
          <w:b/>
          <w:sz w:val="24"/>
        </w:rPr>
        <w:t>、项目绩效目标表</w:t>
      </w:r>
      <w:r>
        <w:rPr>
          <w:rFonts w:ascii="Times New Roman" w:hAnsi="Times New Roman" w:eastAsia="仿宋_GB2312" w:cs="Times New Roman"/>
          <w:b/>
          <w:sz w:val="24"/>
        </w:rPr>
        <w:tab/>
      </w:r>
      <w:r>
        <w:rPr>
          <w:rFonts w:ascii="Times New Roman" w:hAnsi="Times New Roman" w:eastAsia="仿宋_GB2312" w:cs="Times New Roman"/>
          <w:b/>
          <w:sz w:val="24"/>
        </w:rPr>
        <w:fldChar w:fldCharType="end"/>
      </w:r>
    </w:p>
    <w:p>
      <w:pPr>
        <w:spacing w:line="360" w:lineRule="auto"/>
        <w:rPr>
          <w:sz w:val="24"/>
        </w:rPr>
        <w:sectPr>
          <w:pgSz w:w="11905" w:h="16838"/>
          <w:pgMar w:top="2041" w:right="1474" w:bottom="1757" w:left="1587" w:header="850" w:footer="992" w:gutter="0"/>
          <w:pgNumType w:fmt="numberInDash"/>
          <w:cols w:space="720" w:num="1"/>
          <w:formProt w:val="1"/>
          <w:rtlGutter w:val="0"/>
          <w:docGrid w:type="lines" w:linePitch="318" w:charSpace="0"/>
        </w:sectPr>
      </w:pPr>
      <w:r>
        <w:rPr>
          <w:rFonts w:ascii="Times New Roman" w:hAnsi="Times New Roman" w:eastAsia="仿宋_GB2312" w:cs="Times New Roman"/>
          <w:sz w:val="24"/>
        </w:rPr>
        <w:fldChar w:fldCharType="end"/>
      </w:r>
    </w:p>
    <w:p>
      <w:pPr>
        <w:adjustRightInd w:val="0"/>
        <w:snapToGrid w:val="0"/>
        <w:spacing w:line="360" w:lineRule="auto"/>
        <w:jc w:val="center"/>
        <w:rPr>
          <w:rFonts w:hint="default" w:ascii="Times New Roman" w:hAnsi="Times New Roman" w:eastAsia="方正小标宋简体" w:cs="Times New Roman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</w:rPr>
        <w:t>项目申报材料（模板）</w:t>
      </w:r>
    </w:p>
    <w:p>
      <w:pPr>
        <w:keepNext/>
        <w:keepLines/>
        <w:numPr>
          <w:ilvl w:val="0"/>
          <w:numId w:val="1"/>
        </w:numPr>
        <w:spacing w:line="560" w:lineRule="exact"/>
        <w:ind w:firstLine="640" w:firstLineChars="200"/>
        <w:jc w:val="left"/>
        <w:outlineLvl w:val="0"/>
        <w:rPr>
          <w:rFonts w:hint="eastAsia" w:ascii="黑体" w:hAnsi="黑体" w:eastAsia="黑体" w:cs="黑体"/>
          <w:bCs/>
          <w:kern w:val="44"/>
          <w:sz w:val="32"/>
          <w:szCs w:val="44"/>
        </w:rPr>
      </w:pPr>
      <w:r>
        <w:rPr>
          <w:rFonts w:hint="eastAsia" w:ascii="黑体" w:hAnsi="黑体" w:eastAsia="黑体" w:cs="黑体"/>
          <w:bCs/>
          <w:kern w:val="44"/>
          <w:sz w:val="32"/>
          <w:szCs w:val="44"/>
        </w:rPr>
        <w:t>项目申报单位基本情况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 xml:space="preserve">    </w:t>
      </w:r>
    </w:p>
    <w:tbl>
      <w:tblPr>
        <w:tblStyle w:val="4"/>
        <w:tblW w:w="91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557"/>
        <w:gridCol w:w="2310"/>
        <w:gridCol w:w="1545"/>
        <w:gridCol w:w="2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7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项目单位基本情况</w:t>
            </w:r>
          </w:p>
        </w:tc>
        <w:tc>
          <w:tcPr>
            <w:tcW w:w="155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项目单位名称</w:t>
            </w:r>
          </w:p>
        </w:tc>
        <w:tc>
          <w:tcPr>
            <w:tcW w:w="6421" w:type="dxa"/>
            <w:gridSpan w:val="3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组织机构统一社会信用代码</w:t>
            </w:r>
          </w:p>
        </w:tc>
        <w:tc>
          <w:tcPr>
            <w:tcW w:w="6421" w:type="dxa"/>
            <w:gridSpan w:val="3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注册地址</w:t>
            </w:r>
          </w:p>
        </w:tc>
        <w:tc>
          <w:tcPr>
            <w:tcW w:w="6421" w:type="dxa"/>
            <w:gridSpan w:val="3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法人代表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单位性质</w:t>
            </w:r>
          </w:p>
        </w:tc>
        <w:tc>
          <w:tcPr>
            <w:tcW w:w="2566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所属区县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成立时间</w:t>
            </w:r>
          </w:p>
        </w:tc>
        <w:tc>
          <w:tcPr>
            <w:tcW w:w="2566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注册资本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（万元）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实收资本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（万元）</w:t>
            </w:r>
          </w:p>
        </w:tc>
        <w:tc>
          <w:tcPr>
            <w:tcW w:w="2566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股东构成</w:t>
            </w:r>
          </w:p>
        </w:tc>
        <w:tc>
          <w:tcPr>
            <w:tcW w:w="6421" w:type="dxa"/>
            <w:gridSpan w:val="3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主要经营业务</w:t>
            </w:r>
          </w:p>
        </w:tc>
        <w:tc>
          <w:tcPr>
            <w:tcW w:w="6421" w:type="dxa"/>
            <w:gridSpan w:val="3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1" w:hRule="atLeast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单位简介</w:t>
            </w:r>
            <w:r>
              <w:rPr>
                <w:rFonts w:ascii="Times New Roman" w:hAnsi="Times New Roman" w:eastAsia="仿宋_GB2312" w:cs="Times New Roman"/>
                <w:szCs w:val="21"/>
              </w:rPr>
              <w:t>（控制在200字以内）</w:t>
            </w:r>
          </w:p>
        </w:tc>
        <w:tc>
          <w:tcPr>
            <w:tcW w:w="6421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单位</w:t>
            </w:r>
            <w:r>
              <w:rPr>
                <w:rFonts w:ascii="Times New Roman" w:hAnsi="Times New Roman" w:eastAsia="仿宋_GB2312" w:cs="Times New Roman"/>
                <w:szCs w:val="21"/>
              </w:rPr>
              <w:t>获得的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荣誉</w:t>
            </w:r>
          </w:p>
        </w:tc>
        <w:tc>
          <w:tcPr>
            <w:tcW w:w="6421" w:type="dxa"/>
            <w:gridSpan w:val="3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1217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上年生产经营情况</w:t>
            </w:r>
          </w:p>
        </w:tc>
        <w:tc>
          <w:tcPr>
            <w:tcW w:w="155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资产总额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（万元）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资产负债率（%）</w:t>
            </w:r>
          </w:p>
        </w:tc>
        <w:tc>
          <w:tcPr>
            <w:tcW w:w="2566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固定资产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（万元）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单位</w:t>
            </w:r>
            <w:r>
              <w:rPr>
                <w:rFonts w:ascii="Times New Roman" w:hAnsi="Times New Roman" w:eastAsia="仿宋_GB2312" w:cs="Times New Roman"/>
                <w:szCs w:val="21"/>
              </w:rPr>
              <w:t>人数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（人）</w:t>
            </w:r>
          </w:p>
        </w:tc>
        <w:tc>
          <w:tcPr>
            <w:tcW w:w="2566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营业收入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（万元）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纳税总额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（万元）</w:t>
            </w:r>
          </w:p>
        </w:tc>
        <w:tc>
          <w:tcPr>
            <w:tcW w:w="2566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Times New Roman" w:hAnsi="Times New Roman" w:eastAsia="仿宋_GB2312" w:cs="Times New Roman (正文 CS 字体)"/>
                <w:szCs w:val="21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 (正文 CS 字体)"/>
                <w:szCs w:val="21"/>
              </w:rPr>
            </w:pPr>
            <w:r>
              <w:rPr>
                <w:rFonts w:hint="eastAsia" w:ascii="Times New Roman" w:hAnsi="Times New Roman" w:eastAsia="仿宋_GB2312" w:cs="Times New Roman (正文 CS 字体)"/>
                <w:szCs w:val="21"/>
              </w:rPr>
              <w:t>利润总额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 (正文 CS 字体)"/>
                <w:szCs w:val="21"/>
              </w:rPr>
            </w:pPr>
            <w:r>
              <w:rPr>
                <w:rFonts w:hint="eastAsia" w:ascii="Times New Roman" w:hAnsi="Times New Roman" w:eastAsia="仿宋_GB2312" w:cs="Times New Roman (正文 CS 字体)"/>
                <w:szCs w:val="21"/>
              </w:rPr>
              <w:t>（万元）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Times New Roman" w:hAnsi="Times New Roman" w:eastAsia="仿宋_GB2312" w:cs="Times New Roman (正文 CS 字体)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 (正文 CS 字体)"/>
                <w:szCs w:val="21"/>
              </w:rPr>
            </w:pPr>
            <w:r>
              <w:rPr>
                <w:rFonts w:hint="eastAsia" w:ascii="Times New Roman" w:hAnsi="Times New Roman" w:eastAsia="仿宋_GB2312" w:cs="Times New Roman (正文 CS 字体)"/>
                <w:szCs w:val="21"/>
              </w:rPr>
              <w:t>净利润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 (正文 CS 字体)"/>
                <w:szCs w:val="21"/>
              </w:rPr>
            </w:pPr>
            <w:r>
              <w:rPr>
                <w:rFonts w:hint="eastAsia" w:ascii="Times New Roman" w:hAnsi="Times New Roman" w:eastAsia="仿宋_GB2312" w:cs="Times New Roman (正文 CS 字体)"/>
                <w:szCs w:val="21"/>
              </w:rPr>
              <w:t>（万元）</w:t>
            </w:r>
          </w:p>
        </w:tc>
        <w:tc>
          <w:tcPr>
            <w:tcW w:w="2566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Times New Roman" w:hAnsi="Times New Roman" w:eastAsia="仿宋_GB2312" w:cs="Times New Roman (正文 CS 字体)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121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 (正文 CS 字体)"/>
                <w:szCs w:val="21"/>
              </w:rPr>
            </w:pPr>
            <w:r>
              <w:rPr>
                <w:rFonts w:hint="eastAsia" w:ascii="Times New Roman" w:hAnsi="Times New Roman" w:eastAsia="仿宋_GB2312" w:cs="Times New Roman (正文 CS 字体)"/>
                <w:szCs w:val="21"/>
                <w:lang w:val="en-US" w:eastAsia="zh-CN"/>
              </w:rPr>
              <w:t>单位</w:t>
            </w:r>
            <w:r>
              <w:rPr>
                <w:rFonts w:hint="eastAsia" w:ascii="Times New Roman" w:hAnsi="Times New Roman" w:eastAsia="仿宋_GB2312" w:cs="Times New Roman (正文 CS 字体)"/>
                <w:szCs w:val="21"/>
              </w:rPr>
              <w:t>征</w:t>
            </w:r>
          </w:p>
          <w:p>
            <w:pPr>
              <w:jc w:val="center"/>
              <w:rPr>
                <w:rFonts w:ascii="Times New Roman" w:hAnsi="Times New Roman" w:eastAsia="仿宋_GB2312" w:cs="Times New Roman (正文 CS 字体)"/>
                <w:szCs w:val="21"/>
              </w:rPr>
            </w:pPr>
            <w:r>
              <w:rPr>
                <w:rFonts w:hint="eastAsia" w:ascii="Times New Roman" w:hAnsi="Times New Roman" w:eastAsia="仿宋_GB2312" w:cs="Times New Roman (正文 CS 字体)"/>
                <w:szCs w:val="21"/>
              </w:rPr>
              <w:t>信情况</w:t>
            </w:r>
          </w:p>
        </w:tc>
        <w:tc>
          <w:tcPr>
            <w:tcW w:w="155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(正文 CS 字体)"/>
                <w:szCs w:val="21"/>
              </w:rPr>
            </w:pPr>
            <w:r>
              <w:rPr>
                <w:rFonts w:hint="eastAsia" w:ascii="Times New Roman" w:hAnsi="Times New Roman" w:eastAsia="仿宋_GB2312" w:cs="Times New Roman (正文 CS 字体)"/>
                <w:szCs w:val="21"/>
              </w:rPr>
              <w:t>近3年是否被列入严重违法失信名单</w:t>
            </w:r>
          </w:p>
        </w:tc>
        <w:tc>
          <w:tcPr>
            <w:tcW w:w="6421" w:type="dxa"/>
            <w:gridSpan w:val="3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Times New Roman" w:hAnsi="Times New Roman" w:eastAsia="仿宋_GB2312" w:cs="Times New Roman (正文 CS 字体)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0" w:hRule="atLeast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Times New Roman" w:hAnsi="Times New Roman" w:eastAsia="仿宋_GB2312" w:cs="Times New Roman (正文 CS 字体)"/>
                <w:szCs w:val="21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(正文 CS 字体)"/>
                <w:szCs w:val="21"/>
              </w:rPr>
            </w:pPr>
            <w:r>
              <w:rPr>
                <w:rFonts w:hint="eastAsia" w:ascii="Times New Roman" w:hAnsi="Times New Roman" w:eastAsia="仿宋_GB2312" w:cs="Times New Roman (正文 CS 字体)"/>
                <w:szCs w:val="21"/>
              </w:rPr>
              <w:t>近3年是否收到行政处罚（如有，请描述收到的行政处罚内容）</w:t>
            </w:r>
          </w:p>
        </w:tc>
        <w:tc>
          <w:tcPr>
            <w:tcW w:w="6421" w:type="dxa"/>
            <w:gridSpan w:val="3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Times New Roman" w:hAnsi="Times New Roman" w:eastAsia="仿宋_GB2312" w:cs="Times New Roman (正文 CS 字体)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Times New Roman" w:hAnsi="Times New Roman" w:eastAsia="仿宋_GB2312" w:cs="Times New Roman (正文 CS 字体)"/>
                <w:szCs w:val="21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(正文 CS 字体)"/>
                <w:szCs w:val="21"/>
              </w:rPr>
            </w:pPr>
            <w:r>
              <w:rPr>
                <w:rFonts w:hint="eastAsia" w:ascii="Times New Roman" w:hAnsi="Times New Roman" w:eastAsia="仿宋_GB2312" w:cs="Times New Roman (正文 CS 字体)"/>
                <w:szCs w:val="21"/>
              </w:rPr>
              <w:t>是否存在尚未判决的重大经济纠纷或诉讼（如有，请</w:t>
            </w:r>
            <w:r>
              <w:rPr>
                <w:rFonts w:hint="eastAsia" w:ascii="Times New Roman" w:hAnsi="Times New Roman" w:eastAsia="仿宋_GB2312" w:cs="Times New Roman (正文 CS 字体)"/>
                <w:szCs w:val="21"/>
                <w:lang w:eastAsia="zh-CN"/>
              </w:rPr>
              <w:t>描述</w:t>
            </w:r>
            <w:r>
              <w:rPr>
                <w:rFonts w:hint="eastAsia" w:ascii="Times New Roman" w:hAnsi="Times New Roman" w:eastAsia="仿宋_GB2312" w:cs="Times New Roman (正文 CS 字体)"/>
                <w:szCs w:val="21"/>
              </w:rPr>
              <w:t>具体诉讼以及对公司的影响）</w:t>
            </w:r>
          </w:p>
        </w:tc>
        <w:tc>
          <w:tcPr>
            <w:tcW w:w="6421" w:type="dxa"/>
            <w:gridSpan w:val="3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Times New Roman" w:hAnsi="Times New Roman" w:eastAsia="仿宋_GB2312" w:cs="Times New Roman (正文 CS 字体)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5" w:hRule="atLeast"/>
        </w:trPr>
        <w:tc>
          <w:tcPr>
            <w:tcW w:w="1217" w:type="dxa"/>
            <w:vMerge w:val="continue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Times New Roman" w:hAnsi="Times New Roman" w:eastAsia="仿宋_GB2312" w:cs="Times New Roman (正文 CS 字体)"/>
                <w:szCs w:val="21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 (正文 CS 字体)"/>
                <w:szCs w:val="21"/>
              </w:rPr>
            </w:pPr>
            <w:r>
              <w:rPr>
                <w:rFonts w:hint="eastAsia" w:ascii="Times New Roman" w:hAnsi="Times New Roman" w:eastAsia="仿宋_GB2312" w:cs="Times New Roman (正文 CS 字体)"/>
                <w:szCs w:val="21"/>
              </w:rPr>
              <w:t>是否发生安全生产、违规使用财政资金的记录</w:t>
            </w:r>
          </w:p>
        </w:tc>
        <w:tc>
          <w:tcPr>
            <w:tcW w:w="6421" w:type="dxa"/>
            <w:gridSpan w:val="3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Times New Roman" w:hAnsi="Times New Roman" w:eastAsia="仿宋_GB2312" w:cs="Times New Roman (正文 CS 字体)"/>
                <w:szCs w:val="21"/>
              </w:rPr>
            </w:pPr>
          </w:p>
        </w:tc>
      </w:tr>
    </w:tbl>
    <w:p>
      <w:pPr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bCs/>
          <w:kern w:val="44"/>
          <w:sz w:val="32"/>
          <w:szCs w:val="44"/>
        </w:rPr>
      </w:pPr>
      <w:r>
        <w:rPr>
          <w:rFonts w:hint="eastAsia" w:ascii="黑体" w:hAnsi="黑体" w:eastAsia="黑体" w:cs="黑体"/>
          <w:bCs/>
          <w:kern w:val="44"/>
          <w:sz w:val="32"/>
          <w:szCs w:val="44"/>
        </w:rPr>
        <w:t>项目申报条件的佐证材料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1"/>
        <w:rPr>
          <w:rFonts w:hint="default" w:ascii="Times New Roman" w:hAnsi="Times New Roman" w:eastAsia="楷体_GB2312" w:cs="Times New Roman"/>
          <w:b/>
          <w:sz w:val="32"/>
          <w:highlight w:val="yellow"/>
        </w:rPr>
      </w:pPr>
      <w:r>
        <w:rPr>
          <w:rFonts w:hint="default" w:ascii="Times New Roman" w:hAnsi="Times New Roman" w:eastAsia="楷体_GB2312" w:cs="Times New Roman"/>
          <w:sz w:val="32"/>
        </w:rPr>
        <w:t>（一）营业执照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1"/>
        <w:rPr>
          <w:rFonts w:hint="default" w:ascii="Times New Roman" w:hAnsi="Times New Roman" w:eastAsia="楷体_GB2312" w:cs="Times New Roman"/>
          <w:sz w:val="32"/>
        </w:rPr>
      </w:pPr>
      <w:r>
        <w:rPr>
          <w:rFonts w:hint="default" w:ascii="Times New Roman" w:hAnsi="Times New Roman" w:eastAsia="楷体_GB2312" w:cs="Times New Roman"/>
          <w:sz w:val="32"/>
        </w:rPr>
        <w:t>（二）202</w:t>
      </w:r>
      <w:r>
        <w:rPr>
          <w:rFonts w:hint="eastAsia" w:ascii="Times New Roman" w:hAnsi="Times New Roman" w:eastAsia="楷体_GB2312" w:cs="Times New Roman"/>
          <w:sz w:val="32"/>
          <w:lang w:val="en-US" w:eastAsia="zh-CN"/>
        </w:rPr>
        <w:t>3</w:t>
      </w:r>
      <w:r>
        <w:rPr>
          <w:rFonts w:hint="default" w:ascii="Times New Roman" w:hAnsi="Times New Roman" w:eastAsia="楷体_GB2312" w:cs="Times New Roman"/>
          <w:sz w:val="32"/>
        </w:rPr>
        <w:t>年完税证明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项目单位202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</w:rPr>
        <w:t>年1-12月的完税证明图片（可在电子税务局中开具）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1"/>
        <w:rPr>
          <w:rFonts w:hint="default" w:ascii="Times New Roman" w:hAnsi="Times New Roman" w:eastAsia="楷体_GB2312" w:cs="Times New Roman"/>
          <w:sz w:val="32"/>
        </w:rPr>
      </w:pPr>
      <w:r>
        <w:rPr>
          <w:rFonts w:hint="default" w:ascii="Times New Roman" w:hAnsi="Times New Roman" w:eastAsia="楷体_GB2312" w:cs="Times New Roman"/>
          <w:sz w:val="32"/>
        </w:rPr>
        <w:t>（三）相关行业从业资质和条件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从业资质许可证图片，如</w:t>
      </w:r>
      <w:r>
        <w:rPr>
          <w:rFonts w:ascii="Times New Roman" w:hAnsi="Times New Roman" w:eastAsia="仿宋_GB2312" w:cs="Times New Roman"/>
          <w:sz w:val="32"/>
        </w:rPr>
        <w:t>食品生产许可证</w:t>
      </w:r>
      <w:r>
        <w:rPr>
          <w:rFonts w:hint="default" w:ascii="Times New Roman" w:hAnsi="Times New Roman" w:eastAsia="仿宋_GB2312" w:cs="Times New Roman"/>
          <w:sz w:val="32"/>
        </w:rPr>
        <w:t>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1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楷体_GB2312" w:cs="Times New Roman"/>
          <w:sz w:val="32"/>
        </w:rPr>
        <w:t>（四）无重大警告警示信息等证明材料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1.信用中国查询图片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2.国家企业信用信息公示系统查询图片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1"/>
        <w:rPr>
          <w:rFonts w:hint="default" w:ascii="Times New Roman" w:hAnsi="Times New Roman" w:eastAsia="楷体_GB2312" w:cs="Times New Roman"/>
          <w:sz w:val="32"/>
        </w:rPr>
      </w:pPr>
      <w:r>
        <w:rPr>
          <w:rFonts w:hint="default" w:ascii="Times New Roman" w:hAnsi="Times New Roman" w:eastAsia="楷体_GB2312" w:cs="Times New Roman"/>
          <w:sz w:val="32"/>
        </w:rPr>
        <w:t>（五）基础设施建设类项目相关手续证明材料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1.项目立项文件（新建项目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和中大型改建项目须</w:t>
      </w:r>
      <w:r>
        <w:rPr>
          <w:rFonts w:hint="default" w:ascii="Times New Roman" w:hAnsi="Times New Roman" w:eastAsia="仿宋_GB2312" w:cs="Times New Roman"/>
          <w:sz w:val="32"/>
        </w:rPr>
        <w:t>提供本次项目建设立项文件，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小型</w:t>
      </w:r>
      <w:r>
        <w:rPr>
          <w:rFonts w:hint="default" w:ascii="Times New Roman" w:hAnsi="Times New Roman" w:eastAsia="仿宋_GB2312" w:cs="Times New Roman"/>
          <w:sz w:val="32"/>
        </w:rPr>
        <w:t>改建项目或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单一的</w:t>
      </w:r>
      <w:r>
        <w:rPr>
          <w:rFonts w:hint="default" w:ascii="Times New Roman" w:hAnsi="Times New Roman" w:eastAsia="仿宋_GB2312" w:cs="Times New Roman"/>
          <w:sz w:val="32"/>
        </w:rPr>
        <w:t>设备购置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类</w:t>
      </w:r>
      <w:r>
        <w:rPr>
          <w:rFonts w:hint="default" w:ascii="Times New Roman" w:hAnsi="Times New Roman" w:eastAsia="仿宋_GB2312" w:cs="Times New Roman"/>
          <w:sz w:val="32"/>
        </w:rPr>
        <w:t>项目提供原项目建设立项文件）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2.项目土地使用权证明材料。不动产证或房产证和土地使用权证书；项目土地租赁合同（租赁）和房屋租赁合同；土地流转合同，使用林地审核同意书（使用林地的项目提供）等。委托经营承包合同。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3.建设规划许可证明材料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1"/>
        <w:rPr>
          <w:rFonts w:hint="default" w:ascii="Times New Roman" w:hAnsi="Times New Roman" w:eastAsia="楷体_GB2312" w:cs="Times New Roman"/>
          <w:sz w:val="32"/>
        </w:rPr>
      </w:pPr>
      <w:r>
        <w:rPr>
          <w:rFonts w:hint="default" w:ascii="Times New Roman" w:hAnsi="Times New Roman" w:eastAsia="楷体_GB2312" w:cs="Times New Roman"/>
          <w:sz w:val="32"/>
        </w:rPr>
        <w:t>（六）公司202</w:t>
      </w:r>
      <w:r>
        <w:rPr>
          <w:rFonts w:hint="eastAsia" w:ascii="Times New Roman" w:hAnsi="Times New Roman" w:eastAsia="楷体_GB2312" w:cs="Times New Roman"/>
          <w:sz w:val="32"/>
          <w:lang w:val="en-US" w:eastAsia="zh-CN"/>
        </w:rPr>
        <w:t>3</w:t>
      </w:r>
      <w:r>
        <w:rPr>
          <w:rFonts w:hint="default" w:ascii="Times New Roman" w:hAnsi="Times New Roman" w:eastAsia="楷体_GB2312" w:cs="Times New Roman"/>
          <w:sz w:val="32"/>
        </w:rPr>
        <w:t>年财务报表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提供资产负债表和利润表等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</w:rPr>
      </w:pPr>
      <w:r>
        <w:rPr>
          <w:rFonts w:hint="default" w:ascii="Times New Roman" w:hAnsi="Times New Roman" w:eastAsia="楷体_GB2312" w:cs="Times New Roman"/>
          <w:sz w:val="32"/>
        </w:rPr>
        <w:t>（七）公司财务管理制度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1"/>
        <w:rPr>
          <w:rFonts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提供公司财务管理制度（包括但不限于公司购建设备设施取得发票、付款方面的要求，能否做到合同、发票、付款一一对应等）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bCs/>
          <w:kern w:val="44"/>
          <w:sz w:val="32"/>
          <w:szCs w:val="44"/>
        </w:rPr>
      </w:pPr>
      <w:r>
        <w:rPr>
          <w:rFonts w:hint="eastAsia" w:ascii="黑体" w:hAnsi="黑体" w:eastAsia="黑体" w:cs="黑体"/>
          <w:bCs/>
          <w:kern w:val="44"/>
          <w:sz w:val="32"/>
          <w:szCs w:val="44"/>
        </w:rPr>
        <w:t>三、项目基本情况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1"/>
        <w:rPr>
          <w:rFonts w:hint="default" w:ascii="Times New Roman" w:hAnsi="Times New Roman" w:eastAsia="楷体_GB2312" w:cs="Times New Roman"/>
          <w:sz w:val="32"/>
        </w:rPr>
      </w:pPr>
      <w:r>
        <w:rPr>
          <w:rFonts w:hint="default" w:ascii="Times New Roman" w:hAnsi="Times New Roman" w:eastAsia="楷体_GB2312" w:cs="Times New Roman"/>
          <w:sz w:val="32"/>
        </w:rPr>
        <w:t>（一）项目建设基本情况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1.项目名称：XX项目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2.项目所属方向：XX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3.建设性质：新建/改造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4.实施建设地址：位于XX市XX县/区XXX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提供GPS 定位图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5.项目新增有效投资建设内容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该项目于202X年XX月开始建设，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计划</w:t>
      </w:r>
      <w:r>
        <w:rPr>
          <w:rFonts w:hint="default" w:ascii="Times New Roman" w:hAnsi="Times New Roman" w:eastAsia="仿宋_GB2312" w:cs="Times New Roman"/>
          <w:sz w:val="32"/>
        </w:rPr>
        <w:t>于202X年XX月完成，总投资XX万元。符合申报资金奖补的新增有效投资XX万元，主要用于以下建设工作：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（1）XX设备（投资规模：XX万元）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新购置烘干机、热风机、辅助设备等，为后续农产品初加工，做好提前谋划。后续可进入农产品生产、加工、销售全产业链商业模式。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（2）XX设备（投资规模：XX万元）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>新购置烘干机、热风机、辅助设备等，为后续农产品初加工，做好提前谋划。后续可进入农产品生产、加工、销售全产业链商业模式。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 w:eastAsia="仿宋_GB2312" w:cs="Times New Roman"/>
          <w:b/>
          <w:bCs/>
          <w:sz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</w:rPr>
        <w:t xml:space="preserve">    .......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>6.整体规划图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>7.效果图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1"/>
        <w:rPr>
          <w:rFonts w:ascii="Times New Roman" w:hAnsi="Times New Roman" w:eastAsia="仿宋_GB2312" w:cs="Times New Roman (正文 CS 字体)"/>
          <w:sz w:val="32"/>
        </w:rPr>
      </w:pPr>
      <w:r>
        <w:rPr>
          <w:rFonts w:hint="eastAsia" w:ascii="Times New Roman" w:hAnsi="Times New Roman" w:eastAsia="仿宋_GB2312" w:cs="Times New Roman (正文 CS 字体)"/>
          <w:sz w:val="32"/>
        </w:rPr>
        <w:t>8.项目现场图片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 (正文 CS 字体)"/>
          <w:sz w:val="32"/>
        </w:rPr>
      </w:pPr>
      <w:r>
        <w:rPr>
          <w:rFonts w:hint="eastAsia" w:ascii="Times New Roman" w:hAnsi="Times New Roman" w:eastAsia="仿宋_GB2312" w:cs="Times New Roman (正文 CS 字体)"/>
          <w:sz w:val="32"/>
        </w:rPr>
        <w:t>（1）项目外观全景图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 (正文 CS 字体)"/>
          <w:sz w:val="32"/>
        </w:rPr>
      </w:pPr>
      <w:r>
        <w:rPr>
          <w:rFonts w:hint="eastAsia" w:ascii="Times New Roman" w:hAnsi="Times New Roman" w:eastAsia="仿宋_GB2312" w:cs="Times New Roman (正文 CS 字体)"/>
          <w:sz w:val="32"/>
        </w:rPr>
        <w:t>（2）项目正面图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 (正文 CS 字体)"/>
          <w:sz w:val="32"/>
        </w:rPr>
      </w:pPr>
      <w:r>
        <w:rPr>
          <w:rFonts w:hint="eastAsia" w:ascii="Times New Roman" w:hAnsi="Times New Roman" w:eastAsia="仿宋_GB2312" w:cs="Times New Roman (正文 CS 字体)"/>
          <w:sz w:val="32"/>
        </w:rPr>
        <w:t>（3）项目左侧面图</w:t>
      </w:r>
      <w:r>
        <w:rPr>
          <w:rFonts w:hint="eastAsia" w:ascii="Times New Roman" w:hAnsi="Times New Roman" w:eastAsia="仿宋_GB2312" w:cs="Times New Roman (正文 CS 字体)"/>
          <w:sz w:val="32"/>
        </w:rPr>
        <w:tab/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 (正文 CS 字体)"/>
          <w:sz w:val="32"/>
        </w:rPr>
      </w:pPr>
      <w:r>
        <w:rPr>
          <w:rFonts w:hint="eastAsia" w:ascii="Times New Roman" w:hAnsi="Times New Roman" w:eastAsia="仿宋_GB2312" w:cs="Times New Roman (正文 CS 字体)"/>
          <w:sz w:val="32"/>
        </w:rPr>
        <w:t>（4）项目右侧面图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 (正文 CS 字体)"/>
          <w:sz w:val="32"/>
        </w:rPr>
      </w:pPr>
      <w:r>
        <w:rPr>
          <w:rFonts w:hint="eastAsia" w:ascii="Times New Roman" w:hAnsi="Times New Roman" w:eastAsia="仿宋_GB2312" w:cs="Times New Roman (正文 CS 字体)"/>
          <w:sz w:val="32"/>
        </w:rPr>
        <w:t>（5）项目内部建设图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 (正文 CS 字体)"/>
          <w:sz w:val="32"/>
        </w:rPr>
      </w:pPr>
      <w:r>
        <w:rPr>
          <w:rFonts w:hint="eastAsia" w:ascii="Times New Roman" w:hAnsi="Times New Roman" w:eastAsia="仿宋_GB2312" w:cs="Times New Roman (正文 CS 字体)"/>
          <w:sz w:val="32"/>
        </w:rPr>
        <w:t>（6）项目设施设备图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 (正文 CS 字体)"/>
          <w:sz w:val="32"/>
        </w:rPr>
      </w:pPr>
      <w:r>
        <w:rPr>
          <w:rFonts w:hint="eastAsia" w:ascii="Times New Roman" w:hAnsi="Times New Roman" w:eastAsia="仿宋_GB2312" w:cs="Times New Roman (正文 CS 字体)"/>
          <w:sz w:val="32"/>
        </w:rPr>
        <w:t>（7）其它能证明项目建设现状的图片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 w:eastAsia="仿宋_GB2312" w:cs="Times New Roman (正文 CS 字体)"/>
          <w:sz w:val="32"/>
        </w:rPr>
      </w:pPr>
    </w:p>
    <w:p>
      <w:pPr>
        <w:keepNext/>
        <w:keepLines/>
        <w:spacing w:line="560" w:lineRule="exact"/>
        <w:ind w:firstLine="640" w:firstLineChars="200"/>
        <w:outlineLvl w:val="1"/>
        <w:rPr>
          <w:rFonts w:hint="eastAsia" w:ascii="楷体_GB2312" w:hAnsi="楷体_GB2312" w:eastAsia="楷体_GB2312" w:cs="楷体_GB2312"/>
          <w:sz w:val="32"/>
        </w:rPr>
        <w:sectPr>
          <w:footerReference r:id="rId3" w:type="default"/>
          <w:pgSz w:w="11905" w:h="16838"/>
          <w:pgMar w:top="2041" w:right="1474" w:bottom="1757" w:left="1587" w:header="850" w:footer="992" w:gutter="0"/>
          <w:pgNumType w:fmt="numberInDash"/>
          <w:cols w:space="720" w:num="1"/>
          <w:formProt w:val="1"/>
          <w:rtlGutter w:val="0"/>
          <w:docGrid w:type="lines" w:linePitch="318" w:charSpace="0"/>
        </w:sectPr>
      </w:pPr>
    </w:p>
    <w:p>
      <w:pPr>
        <w:keepNext/>
        <w:keepLines/>
        <w:spacing w:line="560" w:lineRule="exact"/>
        <w:ind w:firstLine="640" w:firstLineChars="200"/>
        <w:outlineLvl w:val="1"/>
        <w:rPr>
          <w:rFonts w:hint="eastAsia" w:ascii="楷体_GB2312" w:hAnsi="楷体_GB2312" w:eastAsia="楷体_GB2312" w:cs="楷体_GB2312"/>
          <w:sz w:val="32"/>
        </w:rPr>
      </w:pPr>
      <w:r>
        <w:rPr>
          <w:rFonts w:hint="eastAsia" w:ascii="楷体_GB2312" w:hAnsi="楷体_GB2312" w:eastAsia="楷体_GB2312" w:cs="楷体_GB2312"/>
          <w:sz w:val="32"/>
        </w:rPr>
        <w:t>（二）项目新增有效投资总额佐证材料</w:t>
      </w:r>
    </w:p>
    <w:p>
      <w:pPr>
        <w:ind w:firstLine="640" w:firstLineChars="200"/>
        <w:outlineLvl w:val="1"/>
        <w:rPr>
          <w:rFonts w:ascii="Times New Roman" w:hAnsi="Times New Roman" w:eastAsia="仿宋_GB2312" w:cs="Times New Roman (正文 CS 字体)"/>
          <w:sz w:val="32"/>
        </w:rPr>
      </w:pPr>
      <w:r>
        <w:rPr>
          <w:rFonts w:hint="eastAsia" w:ascii="Times New Roman" w:hAnsi="Times New Roman" w:eastAsia="仿宋_GB2312" w:cs="Times New Roman (正文 CS 字体)"/>
          <w:sz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 (正文 CS 字体)"/>
          <w:sz w:val="32"/>
        </w:rPr>
        <w:t>新增有效投资额奖补申请表</w:t>
      </w:r>
    </w:p>
    <w:tbl>
      <w:tblPr>
        <w:tblStyle w:val="4"/>
        <w:tblpPr w:leftFromText="180" w:rightFromText="180" w:vertAnchor="text" w:horzAnchor="page" w:tblpX="991" w:tblpY="122"/>
        <w:tblOverlap w:val="never"/>
        <w:tblW w:w="101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1865"/>
        <w:gridCol w:w="697"/>
        <w:gridCol w:w="662"/>
        <w:gridCol w:w="1197"/>
        <w:gridCol w:w="1057"/>
        <w:gridCol w:w="1360"/>
        <w:gridCol w:w="1871"/>
        <w:gridCol w:w="9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8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建设内容</w:t>
            </w:r>
          </w:p>
        </w:tc>
        <w:tc>
          <w:tcPr>
            <w:tcW w:w="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单价（万元）</w:t>
            </w:r>
          </w:p>
        </w:tc>
        <w:tc>
          <w:tcPr>
            <w:tcW w:w="10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金额（万元）</w:t>
            </w:r>
          </w:p>
        </w:tc>
        <w:tc>
          <w:tcPr>
            <w:tcW w:w="1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完成时间</w:t>
            </w:r>
          </w:p>
        </w:tc>
        <w:tc>
          <w:tcPr>
            <w:tcW w:w="2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420" w:firstLineChars="20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相关佐证材料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8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材料名称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bidi="ar"/>
              </w:rPr>
              <w:t>页码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与建设内容对应的公对公合同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或报价单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（请确保页码正确）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 w:firstLineChars="20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 w:firstLineChars="20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1" w:firstLineChars="20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 w:firstLineChars="20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 w:firstLineChars="20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1" w:firstLineChars="20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 w:firstLineChars="20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 w:firstLineChars="20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1" w:firstLineChars="20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 w:firstLineChars="20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 w:firstLineChars="20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1" w:firstLineChars="20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 w:firstLineChars="20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 w:firstLineChars="20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1" w:firstLineChars="20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 w:firstLineChars="20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 w:firstLineChars="20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1" w:firstLineChars="20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 w:firstLineChars="20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 w:firstLineChars="20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1" w:firstLineChars="20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 w:firstLineChars="20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 w:firstLineChars="20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1" w:firstLineChars="20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49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40" w:firstLineChars="20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1" w:firstLineChars="20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</w:tbl>
    <w:p>
      <w:pPr>
        <w:widowControl/>
        <w:ind w:firstLine="562" w:firstLineChars="200"/>
        <w:jc w:val="center"/>
        <w:textAlignment w:val="center"/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  <w:sectPr>
          <w:pgSz w:w="11905" w:h="16838"/>
          <w:pgMar w:top="2041" w:right="1474" w:bottom="1757" w:left="1587" w:header="850" w:footer="992" w:gutter="0"/>
          <w:pgNumType w:fmt="numberInDash"/>
          <w:cols w:space="720" w:num="1"/>
          <w:formProt w:val="1"/>
          <w:rtlGutter w:val="0"/>
          <w:docGrid w:type="lines" w:linePitch="318" w:charSpace="0"/>
        </w:sectPr>
      </w:pPr>
    </w:p>
    <w:p>
      <w:pPr>
        <w:spacing w:line="580" w:lineRule="exact"/>
        <w:ind w:firstLine="640" w:firstLineChars="200"/>
        <w:outlineLvl w:val="1"/>
        <w:rPr>
          <w:rFonts w:hint="eastAsia" w:ascii="Times New Roman" w:hAnsi="Times New Roman" w:eastAsia="仿宋_GB2312" w:cs="Times New Roman (正文 CS 字体)"/>
          <w:sz w:val="32"/>
        </w:rPr>
      </w:pPr>
      <w:r>
        <w:rPr>
          <w:rFonts w:hint="eastAsia" w:ascii="Times New Roman" w:hAnsi="Times New Roman" w:eastAsia="仿宋_GB2312" w:cs="Times New Roman (正文 CS 字体)"/>
          <w:sz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 (正文 CS 字体)"/>
          <w:sz w:val="32"/>
        </w:rPr>
        <w:t>.相关佐证材料</w:t>
      </w:r>
    </w:p>
    <w:p>
      <w:pPr>
        <w:spacing w:line="580" w:lineRule="exact"/>
        <w:ind w:firstLine="640" w:firstLineChars="200"/>
        <w:outlineLvl w:val="1"/>
        <w:rPr>
          <w:rFonts w:hint="eastAsia" w:ascii="Times New Roman" w:hAnsi="Times New Roman" w:eastAsia="仿宋_GB2312" w:cs="Times New Roman (正文 CS 字体)"/>
          <w:sz w:val="32"/>
        </w:rPr>
      </w:pPr>
      <w:r>
        <w:rPr>
          <w:rFonts w:hint="eastAsia" w:ascii="Times New Roman" w:hAnsi="Times New Roman" w:eastAsia="仿宋_GB2312" w:cs="Times New Roman (正文 CS 字体)"/>
          <w:sz w:val="32"/>
        </w:rPr>
        <w:t>（按照新增有效投资额奖补申请表中的序号依次提供</w:t>
      </w:r>
      <w:r>
        <w:rPr>
          <w:rFonts w:ascii="Times New Roman" w:hAnsi="Times New Roman" w:eastAsia="仿宋_GB2312" w:cs="Times New Roman"/>
          <w:sz w:val="32"/>
          <w:szCs w:val="32"/>
        </w:rPr>
        <w:t>一一</w:t>
      </w:r>
      <w:r>
        <w:rPr>
          <w:rFonts w:hint="eastAsia" w:ascii="Times New Roman" w:hAnsi="Times New Roman" w:eastAsia="仿宋_GB2312" w:cs="Times New Roman (正文 CS 字体)"/>
          <w:sz w:val="32"/>
        </w:rPr>
        <w:t>对应的</w:t>
      </w:r>
      <w:r>
        <w:rPr>
          <w:rFonts w:hint="eastAsia" w:ascii="Times New Roman" w:hAnsi="Times New Roman" w:eastAsia="仿宋_GB2312" w:cs="Times New Roman (正文 CS 字体)"/>
          <w:sz w:val="32"/>
          <w:lang w:eastAsia="zh-CN"/>
        </w:rPr>
        <w:t>公对公</w:t>
      </w:r>
      <w:r>
        <w:rPr>
          <w:rFonts w:ascii="Times New Roman" w:hAnsi="Times New Roman" w:eastAsia="仿宋_GB2312" w:cs="Times New Roman"/>
          <w:sz w:val="32"/>
          <w:szCs w:val="32"/>
        </w:rPr>
        <w:t>合同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或报价单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 (正文 CS 字体)"/>
          <w:sz w:val="32"/>
        </w:rPr>
        <w:t>）</w:t>
      </w:r>
    </w:p>
    <w:p>
      <w:pPr>
        <w:numPr>
          <w:ilvl w:val="0"/>
          <w:numId w:val="0"/>
        </w:numPr>
        <w:spacing w:line="580" w:lineRule="exact"/>
        <w:ind w:firstLine="640" w:firstLineChars="200"/>
        <w:outlineLvl w:val="1"/>
        <w:rPr>
          <w:rFonts w:hint="eastAsia" w:ascii="黑体" w:hAnsi="黑体" w:eastAsia="黑体" w:cs="黑体"/>
          <w:bCs/>
          <w:kern w:val="44"/>
          <w:sz w:val="32"/>
          <w:szCs w:val="44"/>
        </w:rPr>
      </w:pPr>
      <w:r>
        <w:rPr>
          <w:rFonts w:hint="eastAsia" w:ascii="黑体" w:hAnsi="黑体" w:eastAsia="黑体" w:cs="黑体"/>
          <w:bCs/>
          <w:kern w:val="44"/>
          <w:sz w:val="32"/>
          <w:szCs w:val="44"/>
          <w:lang w:eastAsia="zh-CN"/>
        </w:rPr>
        <w:t>四、</w:t>
      </w:r>
      <w:r>
        <w:rPr>
          <w:rFonts w:hint="eastAsia" w:ascii="黑体" w:hAnsi="黑体" w:eastAsia="黑体" w:cs="黑体"/>
          <w:bCs/>
          <w:kern w:val="44"/>
          <w:sz w:val="32"/>
          <w:szCs w:val="44"/>
        </w:rPr>
        <w:t>项目</w:t>
      </w:r>
      <w:r>
        <w:rPr>
          <w:rFonts w:hint="eastAsia" w:ascii="黑体" w:hAnsi="黑体" w:eastAsia="黑体" w:cs="黑体"/>
          <w:bCs/>
          <w:kern w:val="44"/>
          <w:sz w:val="32"/>
          <w:szCs w:val="44"/>
          <w:lang w:eastAsia="zh-CN"/>
        </w:rPr>
        <w:t>验收报告</w:t>
      </w:r>
    </w:p>
    <w:p>
      <w:pPr>
        <w:numPr>
          <w:ilvl w:val="0"/>
          <w:numId w:val="0"/>
        </w:numPr>
        <w:spacing w:line="580" w:lineRule="exact"/>
        <w:ind w:firstLine="640" w:firstLineChars="200"/>
        <w:outlineLvl w:val="1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bCs/>
          <w:kern w:val="44"/>
          <w:sz w:val="32"/>
          <w:szCs w:val="44"/>
          <w:lang w:eastAsia="zh-CN"/>
        </w:rPr>
        <w:t>五、项目</w:t>
      </w:r>
      <w:r>
        <w:rPr>
          <w:rFonts w:hint="eastAsia" w:ascii="黑体" w:hAnsi="黑体" w:eastAsia="黑体" w:cs="黑体"/>
          <w:bCs/>
          <w:kern w:val="44"/>
          <w:sz w:val="32"/>
          <w:szCs w:val="44"/>
        </w:rPr>
        <w:t>建设预期取得的成效</w:t>
      </w:r>
    </w:p>
    <w:p>
      <w:pPr>
        <w:keepNext/>
        <w:keepLines/>
        <w:spacing w:line="580" w:lineRule="exact"/>
        <w:ind w:firstLine="640" w:firstLineChars="200"/>
        <w:jc w:val="left"/>
        <w:outlineLvl w:val="0"/>
        <w:rPr>
          <w:rFonts w:hint="eastAsia" w:ascii="黑体" w:hAnsi="黑体" w:eastAsia="黑体" w:cs="黑体"/>
          <w:bCs/>
          <w:kern w:val="44"/>
          <w:sz w:val="32"/>
          <w:szCs w:val="44"/>
        </w:rPr>
      </w:pPr>
      <w:r>
        <w:rPr>
          <w:rFonts w:hint="eastAsia" w:ascii="黑体" w:hAnsi="黑体" w:eastAsia="黑体" w:cs="黑体"/>
          <w:bCs/>
          <w:kern w:val="44"/>
          <w:sz w:val="32"/>
          <w:szCs w:val="44"/>
          <w:lang w:eastAsia="zh-CN"/>
        </w:rPr>
        <w:t>六</w:t>
      </w:r>
      <w:r>
        <w:rPr>
          <w:rFonts w:hint="eastAsia" w:ascii="黑体" w:hAnsi="黑体" w:eastAsia="黑体" w:cs="黑体"/>
          <w:bCs/>
          <w:kern w:val="44"/>
          <w:sz w:val="32"/>
          <w:szCs w:val="44"/>
        </w:rPr>
        <w:t>、项目</w:t>
      </w:r>
      <w:r>
        <w:rPr>
          <w:rFonts w:hint="eastAsia" w:ascii="黑体" w:hAnsi="黑体" w:eastAsia="黑体" w:cs="黑体"/>
          <w:bCs/>
          <w:kern w:val="44"/>
          <w:sz w:val="32"/>
          <w:szCs w:val="44"/>
          <w:lang w:val="en-US" w:eastAsia="zh-CN"/>
        </w:rPr>
        <w:t>申报</w:t>
      </w:r>
      <w:r>
        <w:rPr>
          <w:rFonts w:hint="eastAsia" w:ascii="黑体" w:hAnsi="黑体" w:eastAsia="黑体" w:cs="黑体"/>
          <w:bCs/>
          <w:kern w:val="44"/>
          <w:sz w:val="32"/>
          <w:szCs w:val="44"/>
        </w:rPr>
        <w:t>单位承诺书模板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</w:rPr>
        <w:t>承诺书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40"/>
          <w:lang w:eastAsia="zh-CN"/>
        </w:rPr>
        <w:t>（模板）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仿宋_GB2312" w:cs="Times New Roman (正文 CS 字体)"/>
          <w:color w:val="auto"/>
          <w:sz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 w:eastAsia="仿宋_GB2312" w:cs="Times New Roman (正文 CS 字体)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 (正文 CS 字体)"/>
          <w:color w:val="auto"/>
          <w:sz w:val="32"/>
          <w:szCs w:val="32"/>
        </w:rPr>
        <w:t>湖南省商务厅：</w:t>
      </w:r>
      <w:bookmarkStart w:id="0" w:name="_GoBack"/>
      <w:bookmarkEnd w:id="0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 (正文 CS 字体)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 (正文 CS 字体)"/>
          <w:bCs/>
          <w:color w:val="auto"/>
          <w:sz w:val="32"/>
          <w:szCs w:val="32"/>
        </w:rPr>
        <w:t>本</w:t>
      </w:r>
      <w:r>
        <w:rPr>
          <w:rFonts w:hint="eastAsia" w:ascii="Times New Roman" w:hAnsi="Times New Roman" w:eastAsia="仿宋_GB2312" w:cs="Times New Roman (正文 CS 字体)"/>
          <w:bCs/>
          <w:color w:val="auto"/>
          <w:sz w:val="32"/>
          <w:szCs w:val="32"/>
          <w:lang w:val="en-US" w:eastAsia="zh-CN"/>
        </w:rPr>
        <w:t>项目申报单位</w:t>
      </w:r>
      <w:r>
        <w:rPr>
          <w:rFonts w:hint="eastAsia" w:ascii="Times New Roman" w:hAnsi="Times New Roman" w:eastAsia="仿宋_GB2312" w:cs="Times New Roman (正文 CS 字体)"/>
          <w:bCs/>
          <w:color w:val="auto"/>
          <w:sz w:val="32"/>
          <w:szCs w:val="32"/>
        </w:rPr>
        <w:t>就申报县域商业建设行动项目资金支持郑重</w:t>
      </w:r>
      <w:r>
        <w:rPr>
          <w:rFonts w:ascii="Times New Roman" w:hAnsi="Times New Roman" w:eastAsia="仿宋_GB2312" w:cs="Times New Roman (正文 CS 字体)"/>
          <w:bCs/>
          <w:color w:val="auto"/>
          <w:sz w:val="32"/>
          <w:szCs w:val="32"/>
        </w:rPr>
        <w:t>承诺</w:t>
      </w:r>
      <w:r>
        <w:rPr>
          <w:rFonts w:hint="eastAsia" w:ascii="Times New Roman" w:hAnsi="Times New Roman" w:eastAsia="仿宋_GB2312" w:cs="Times New Roman (正文 CS 字体)"/>
          <w:bCs/>
          <w:color w:val="auto"/>
          <w:sz w:val="32"/>
          <w:szCs w:val="32"/>
        </w:rPr>
        <w:t>如下：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" w:firstLineChars="200"/>
        <w:textAlignment w:val="auto"/>
        <w:rPr>
          <w:rFonts w:hint="eastAsia" w:ascii="Times New Roman" w:hAnsi="Times New Roman" w:eastAsia="仿宋_GB2312" w:cs="Times New Roman (正文 CS 字体)"/>
          <w:color w:val="auto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 (正文 CS 字体)"/>
          <w:color w:val="auto"/>
          <w:spacing w:val="-6"/>
          <w:sz w:val="32"/>
          <w:szCs w:val="32"/>
        </w:rPr>
        <w:t>一、本项目</w:t>
      </w:r>
      <w:r>
        <w:rPr>
          <w:rFonts w:hint="eastAsia" w:ascii="Times New Roman" w:hAnsi="Times New Roman" w:eastAsia="仿宋_GB2312" w:cs="Times New Roman (正文 CS 字体)"/>
          <w:color w:val="auto"/>
          <w:spacing w:val="-6"/>
          <w:sz w:val="32"/>
          <w:szCs w:val="32"/>
          <w:lang w:val="en-US" w:eastAsia="zh-CN"/>
        </w:rPr>
        <w:t>申报</w:t>
      </w:r>
      <w:r>
        <w:rPr>
          <w:rFonts w:hint="eastAsia" w:ascii="Times New Roman" w:hAnsi="Times New Roman" w:eastAsia="仿宋_GB2312" w:cs="Times New Roman (正文 CS 字体)"/>
          <w:color w:val="auto"/>
          <w:spacing w:val="-6"/>
          <w:sz w:val="32"/>
          <w:szCs w:val="32"/>
        </w:rPr>
        <w:t>单位依法注册，合法经营，能统筹好项目建设和安全生产，所申报项目无重大商业或法律纠纷，无疫情防控、安全生产等责任事故，无违法违规使用各级财政资金行为和记录，所提交的申报材料内容真实、完整、合法，无弄虚作假和刻意夸大投资规模等行为，且此次申报非重复申报，非多头申报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" w:firstLineChars="200"/>
        <w:textAlignment w:val="auto"/>
        <w:rPr>
          <w:rFonts w:hint="eastAsia" w:ascii="Times New Roman" w:hAnsi="Times New Roman" w:eastAsia="仿宋_GB2312" w:cs="Times New Roman (正文 CS 字体)"/>
          <w:color w:val="auto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 (正文 CS 字体)"/>
          <w:color w:val="auto"/>
          <w:spacing w:val="-6"/>
          <w:sz w:val="32"/>
          <w:szCs w:val="32"/>
        </w:rPr>
        <w:t>二、项目申报成功后，本单位严格按照项目申报内容、实施计划、时限要求保质保量完成项目建设，并</w:t>
      </w:r>
      <w:r>
        <w:rPr>
          <w:rFonts w:ascii="Times New Roman" w:hAnsi="Times New Roman" w:eastAsia="仿宋_GB2312" w:cs="Times New Roman (正文 CS 字体)"/>
          <w:color w:val="auto"/>
          <w:spacing w:val="-6"/>
          <w:sz w:val="32"/>
          <w:szCs w:val="32"/>
        </w:rPr>
        <w:t>配合业务主管部门</w:t>
      </w:r>
      <w:r>
        <w:rPr>
          <w:rFonts w:hint="eastAsia" w:ascii="Times New Roman" w:hAnsi="Times New Roman" w:eastAsia="仿宋_GB2312" w:cs="Times New Roman (正文 CS 字体)"/>
          <w:color w:val="auto"/>
          <w:spacing w:val="-6"/>
          <w:sz w:val="32"/>
          <w:szCs w:val="32"/>
        </w:rPr>
        <w:t>按要求</w:t>
      </w:r>
      <w:r>
        <w:rPr>
          <w:rFonts w:ascii="Times New Roman" w:hAnsi="Times New Roman" w:eastAsia="仿宋_GB2312" w:cs="Times New Roman (正文 CS 字体)"/>
          <w:color w:val="auto"/>
          <w:spacing w:val="-6"/>
          <w:sz w:val="32"/>
          <w:szCs w:val="32"/>
        </w:rPr>
        <w:t>统计报送业务数据，</w:t>
      </w:r>
      <w:r>
        <w:rPr>
          <w:rFonts w:hint="eastAsia" w:ascii="Times New Roman" w:hAnsi="Times New Roman" w:eastAsia="仿宋_GB2312" w:cs="Times New Roman (正文 CS 字体)"/>
          <w:color w:val="auto"/>
          <w:spacing w:val="-6"/>
          <w:sz w:val="32"/>
          <w:szCs w:val="32"/>
        </w:rPr>
        <w:t>提供相关建设信息。本单位主动接受各级</w:t>
      </w:r>
      <w:r>
        <w:rPr>
          <w:rFonts w:ascii="Times New Roman" w:hAnsi="Times New Roman" w:eastAsia="仿宋_GB2312" w:cs="Times New Roman (正文 CS 字体)"/>
          <w:color w:val="auto"/>
          <w:spacing w:val="-6"/>
          <w:sz w:val="32"/>
          <w:szCs w:val="32"/>
        </w:rPr>
        <w:t>财政、审计、有关业务主管部门的监督检查</w:t>
      </w:r>
      <w:r>
        <w:rPr>
          <w:rFonts w:hint="eastAsia" w:ascii="Times New Roman" w:hAnsi="Times New Roman" w:eastAsia="仿宋_GB2312" w:cs="Times New Roman (正文 CS 字体)"/>
          <w:color w:val="auto"/>
          <w:spacing w:val="-6"/>
          <w:sz w:val="32"/>
          <w:szCs w:val="32"/>
        </w:rPr>
        <w:t>，并配合有关部门委托的第三方机构为审核本项目而进行的必要核查。积极配合做好项目绩效评价和验收复核等工作，并按要求进行问题整改。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" w:firstLineChars="200"/>
        <w:textAlignment w:val="auto"/>
        <w:rPr>
          <w:rFonts w:hint="eastAsia" w:ascii="Times New Roman" w:hAnsi="Times New Roman" w:eastAsia="仿宋_GB2312" w:cs="Times New Roman (正文 CS 字体)"/>
          <w:color w:val="auto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 (正文 CS 字体)"/>
          <w:color w:val="auto"/>
          <w:spacing w:val="-6"/>
          <w:sz w:val="32"/>
          <w:szCs w:val="32"/>
        </w:rPr>
        <w:t>三、如获得奖补资金，对奖补</w:t>
      </w:r>
      <w:r>
        <w:rPr>
          <w:rFonts w:ascii="Times New Roman" w:hAnsi="Times New Roman" w:eastAsia="仿宋_GB2312" w:cs="Times New Roman (正文 CS 字体)"/>
          <w:color w:val="auto"/>
          <w:spacing w:val="-6"/>
          <w:sz w:val="32"/>
          <w:szCs w:val="32"/>
        </w:rPr>
        <w:t>资金</w:t>
      </w:r>
      <w:r>
        <w:rPr>
          <w:rFonts w:hint="eastAsia" w:ascii="Times New Roman" w:hAnsi="Times New Roman" w:eastAsia="仿宋_GB2312" w:cs="Times New Roman (正文 CS 字体)"/>
          <w:color w:val="auto"/>
          <w:spacing w:val="-6"/>
          <w:sz w:val="32"/>
          <w:szCs w:val="32"/>
        </w:rPr>
        <w:t>实行专账管理，用于项目生产和运营，</w:t>
      </w:r>
      <w:r>
        <w:rPr>
          <w:rFonts w:ascii="Times New Roman" w:hAnsi="Times New Roman" w:eastAsia="仿宋_GB2312" w:cs="Times New Roman (正文 CS 字体)"/>
          <w:color w:val="auto"/>
          <w:spacing w:val="-6"/>
          <w:sz w:val="32"/>
          <w:szCs w:val="32"/>
        </w:rPr>
        <w:t>不用于征地拆迁</w:t>
      </w:r>
      <w:r>
        <w:rPr>
          <w:rFonts w:hint="eastAsia" w:ascii="Times New Roman" w:hAnsi="Times New Roman" w:eastAsia="仿宋_GB2312" w:cs="Times New Roman (正文 CS 字体)"/>
          <w:color w:val="auto"/>
          <w:spacing w:val="-6"/>
          <w:sz w:val="32"/>
          <w:szCs w:val="32"/>
        </w:rPr>
        <w:t>、</w:t>
      </w:r>
      <w:r>
        <w:rPr>
          <w:rFonts w:ascii="Times New Roman" w:hAnsi="Times New Roman" w:eastAsia="仿宋_GB2312" w:cs="Times New Roman (正文 CS 字体)"/>
          <w:color w:val="auto"/>
          <w:spacing w:val="-6"/>
          <w:sz w:val="32"/>
          <w:szCs w:val="32"/>
        </w:rPr>
        <w:t>支付罚款、捐款、赞助、偿还债务</w:t>
      </w:r>
      <w:r>
        <w:rPr>
          <w:rFonts w:hint="eastAsia" w:ascii="Times New Roman" w:hAnsi="Times New Roman" w:eastAsia="仿宋_GB2312" w:cs="Times New Roman (正文 CS 字体)"/>
          <w:color w:val="auto"/>
          <w:spacing w:val="-6"/>
          <w:sz w:val="32"/>
          <w:szCs w:val="32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" w:firstLineChars="200"/>
        <w:textAlignment w:val="auto"/>
        <w:rPr>
          <w:rFonts w:hint="eastAsia" w:ascii="Times New Roman" w:hAnsi="Times New Roman" w:eastAsia="仿宋_GB2312" w:cs="Times New Roman (正文 CS 字体)"/>
          <w:color w:val="auto"/>
          <w:spacing w:val="-6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 (正文 CS 字体)"/>
          <w:color w:val="auto"/>
          <w:spacing w:val="-6"/>
          <w:sz w:val="32"/>
          <w:szCs w:val="32"/>
        </w:rPr>
        <w:t>四、</w:t>
      </w:r>
      <w:r>
        <w:rPr>
          <w:rFonts w:hint="eastAsia" w:ascii="Times New Roman" w:hAnsi="Times New Roman" w:eastAsia="仿宋_GB2312" w:cs="Times New Roman (正文 CS 字体)"/>
          <w:color w:val="auto"/>
          <w:spacing w:val="-6"/>
          <w:sz w:val="32"/>
          <w:szCs w:val="32"/>
          <w:lang w:eastAsia="zh-CN"/>
        </w:rPr>
        <w:t>本项目从获得奖补资金之日起，至少由本申报单位运营管理</w:t>
      </w:r>
      <w:r>
        <w:rPr>
          <w:rFonts w:hint="eastAsia" w:ascii="Times New Roman" w:hAnsi="Times New Roman" w:eastAsia="仿宋_GB2312" w:cs="Times New Roman (正文 CS 字体)"/>
          <w:color w:val="auto"/>
          <w:spacing w:val="-6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 (正文 CS 字体)"/>
          <w:color w:val="auto"/>
          <w:spacing w:val="-6"/>
          <w:sz w:val="32"/>
          <w:szCs w:val="32"/>
          <w:lang w:eastAsia="zh-CN"/>
        </w:rPr>
        <w:t>年以上，且不将获得奖补资金的设施设备变卖、抵押、租赁、捐赠给其他单位或个人（包括关联公司或子公司）。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" w:firstLineChars="200"/>
        <w:textAlignment w:val="auto"/>
        <w:rPr>
          <w:rFonts w:hint="eastAsia" w:ascii="Times New Roman" w:hAnsi="Times New Roman" w:eastAsia="仿宋_GB2312" w:cs="Times New Roman (正文 CS 字体)"/>
          <w:color w:val="auto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 (正文 CS 字体)"/>
          <w:color w:val="auto"/>
          <w:spacing w:val="-6"/>
          <w:sz w:val="32"/>
          <w:szCs w:val="32"/>
          <w:lang w:eastAsia="zh-CN"/>
        </w:rPr>
        <w:t>五、</w:t>
      </w:r>
      <w:r>
        <w:rPr>
          <w:rFonts w:hint="eastAsia" w:ascii="Times New Roman" w:hAnsi="Times New Roman" w:eastAsia="仿宋_GB2312" w:cs="Times New Roman (正文 CS 字体)"/>
          <w:color w:val="auto"/>
          <w:spacing w:val="-6"/>
          <w:sz w:val="32"/>
          <w:szCs w:val="32"/>
        </w:rPr>
        <w:t>如有违反上述内容及国家法律法规的行为，本单位愿意放弃资金支持</w:t>
      </w:r>
      <w:r>
        <w:rPr>
          <w:rFonts w:hint="eastAsia" w:ascii="Times New Roman" w:hAnsi="Times New Roman" w:eastAsia="仿宋_GB2312" w:cs="Times New Roman (正文 CS 字体)"/>
          <w:color w:val="auto"/>
          <w:spacing w:val="-6"/>
          <w:sz w:val="32"/>
          <w:szCs w:val="32"/>
          <w:lang w:eastAsia="zh-CN"/>
        </w:rPr>
        <w:t>或上缴已获得的奖补资金</w:t>
      </w:r>
      <w:r>
        <w:rPr>
          <w:rFonts w:hint="eastAsia" w:ascii="Times New Roman" w:hAnsi="Times New Roman" w:eastAsia="仿宋_GB2312" w:cs="Times New Roman (正文 CS 字体)"/>
          <w:color w:val="auto"/>
          <w:spacing w:val="-6"/>
          <w:sz w:val="32"/>
          <w:szCs w:val="32"/>
        </w:rPr>
        <w:t xml:space="preserve">，本单位及法人将承担由此带来的一切责任，包括承担相应的法律责任。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" w:firstLineChars="200"/>
        <w:textAlignment w:val="auto"/>
        <w:rPr>
          <w:rFonts w:hint="eastAsia" w:ascii="Times New Roman" w:hAnsi="Times New Roman" w:eastAsia="仿宋_GB2312" w:cs="Times New Roman (正文 CS 字体)"/>
          <w:color w:val="auto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 (正文 CS 字体)"/>
          <w:color w:val="auto"/>
          <w:spacing w:val="-6"/>
          <w:sz w:val="32"/>
          <w:szCs w:val="32"/>
        </w:rPr>
        <w:t xml:space="preserve">                                  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" w:firstLineChars="200"/>
        <w:textAlignment w:val="auto"/>
        <w:rPr>
          <w:rFonts w:hint="eastAsia" w:ascii="Times New Roman" w:hAnsi="Times New Roman" w:eastAsia="仿宋_GB2312" w:cs="Times New Roman (正文 CS 字体)"/>
          <w:color w:val="auto"/>
          <w:spacing w:val="-6"/>
          <w:sz w:val="32"/>
          <w:szCs w:val="32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711" w:firstLineChars="1200"/>
        <w:textAlignment w:val="auto"/>
        <w:outlineLvl w:val="1"/>
        <w:rPr>
          <w:rFonts w:hint="eastAsia" w:ascii="Times New Roman" w:hAnsi="Times New Roman" w:eastAsia="仿宋_GB2312" w:cs="Times New Roman (正文 CS 字体)"/>
          <w:b/>
          <w:bCs/>
          <w:color w:val="auto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 (正文 CS 字体)"/>
          <w:b/>
          <w:bCs/>
          <w:color w:val="auto"/>
          <w:spacing w:val="-6"/>
          <w:sz w:val="32"/>
          <w:szCs w:val="32"/>
        </w:rPr>
        <w:t>申报单位（盖章）：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8" w:firstLineChars="200"/>
        <w:textAlignment w:val="auto"/>
        <w:rPr>
          <w:rFonts w:hint="eastAsia" w:ascii="Times New Roman" w:hAnsi="Times New Roman" w:eastAsia="仿宋_GB2312" w:cs="Times New Roman (正文 CS 字体)"/>
          <w:b/>
          <w:bCs/>
          <w:color w:val="auto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 (正文 CS 字体)"/>
          <w:b/>
          <w:bCs/>
          <w:color w:val="auto"/>
          <w:spacing w:val="-6"/>
          <w:sz w:val="32"/>
          <w:szCs w:val="32"/>
        </w:rPr>
        <w:t xml:space="preserve">                   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164" w:firstLineChars="700"/>
        <w:textAlignment w:val="auto"/>
        <w:rPr>
          <w:rFonts w:hint="eastAsia" w:ascii="Times New Roman" w:hAnsi="Times New Roman" w:eastAsia="仿宋_GB2312" w:cs="Times New Roman (正文 CS 字体)"/>
          <w:b/>
          <w:bCs/>
          <w:color w:val="auto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 (正文 CS 字体)"/>
          <w:b/>
          <w:bCs/>
          <w:color w:val="auto"/>
          <w:spacing w:val="-6"/>
          <w:sz w:val="32"/>
          <w:szCs w:val="32"/>
        </w:rPr>
        <w:t xml:space="preserve">          法定代表人（签字）：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8" w:firstLineChars="200"/>
        <w:textAlignment w:val="auto"/>
        <w:outlineLvl w:val="1"/>
        <w:rPr>
          <w:rFonts w:hint="eastAsia" w:ascii="Times New Roman" w:hAnsi="Times New Roman" w:eastAsia="仿宋_GB2312" w:cs="Times New Roman (正文 CS 字体)"/>
          <w:b/>
          <w:bCs/>
          <w:color w:val="auto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 (正文 CS 字体)"/>
          <w:b/>
          <w:bCs/>
          <w:color w:val="auto"/>
          <w:spacing w:val="-6"/>
          <w:sz w:val="32"/>
          <w:szCs w:val="32"/>
        </w:rPr>
        <w:t xml:space="preserve">                                   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401" w:firstLineChars="1100"/>
        <w:textAlignment w:val="auto"/>
        <w:outlineLvl w:val="1"/>
        <w:rPr>
          <w:rFonts w:ascii="Times New Roman" w:hAnsi="Times New Roman" w:eastAsia="仿宋_GB2312" w:cs="Times New Roman (正文 CS 字体)"/>
          <w:b/>
          <w:bCs/>
          <w:color w:val="auto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 (正文 CS 字体)"/>
          <w:b/>
          <w:bCs/>
          <w:color w:val="auto"/>
          <w:spacing w:val="-6"/>
          <w:sz w:val="32"/>
          <w:szCs w:val="32"/>
        </w:rPr>
        <w:t xml:space="preserve">  日</w:t>
      </w:r>
      <w:r>
        <w:rPr>
          <w:rFonts w:hint="default" w:ascii="Times New Roman" w:hAnsi="Times New Roman" w:eastAsia="仿宋_GB2312" w:cs="Times New Roman (正文 CS 字体)"/>
          <w:b/>
          <w:bCs/>
          <w:color w:val="auto"/>
          <w:spacing w:val="-6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 (正文 CS 字体)"/>
          <w:b/>
          <w:bCs/>
          <w:color w:val="auto"/>
          <w:spacing w:val="-6"/>
          <w:sz w:val="32"/>
          <w:szCs w:val="32"/>
        </w:rPr>
        <w:t>期：</w:t>
      </w:r>
    </w:p>
    <w:p>
      <w:pPr>
        <w:spacing w:line="580" w:lineRule="exact"/>
        <w:ind w:firstLine="457" w:firstLineChars="200"/>
        <w:rPr>
          <w:rFonts w:hint="eastAsia" w:ascii="Times New Roman" w:hAnsi="Times New Roman" w:eastAsia="仿宋_GB2312" w:cs="Times New Roman (正文 CS 字体)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 (正文 CS 字体)"/>
          <w:b/>
          <w:bCs/>
          <w:spacing w:val="-6"/>
          <w:sz w:val="24"/>
        </w:rPr>
        <w:t xml:space="preserve">    </w:t>
      </w:r>
      <w:r>
        <w:rPr>
          <w:rFonts w:hint="eastAsia" w:ascii="Times New Roman" w:hAnsi="Times New Roman" w:eastAsia="仿宋_GB2312" w:cs="Times New Roman (正文 CS 字体)"/>
          <w:spacing w:val="-6"/>
          <w:sz w:val="32"/>
          <w:szCs w:val="32"/>
        </w:rPr>
        <w:t xml:space="preserve"> </w:t>
      </w:r>
    </w:p>
    <w:p>
      <w:pPr>
        <w:rPr>
          <w:rFonts w:hint="eastAsia"/>
        </w:rPr>
        <w:sectPr>
          <w:pgSz w:w="11905" w:h="16838"/>
          <w:pgMar w:top="2041" w:right="1474" w:bottom="1757" w:left="1587" w:header="850" w:footer="992" w:gutter="0"/>
          <w:pgNumType w:fmt="numberInDash"/>
          <w:cols w:space="720" w:num="1"/>
          <w:formProt w:val="1"/>
          <w:rtlGutter w:val="0"/>
          <w:docGrid w:type="lines" w:linePitch="318" w:charSpace="0"/>
        </w:sectPr>
      </w:pPr>
    </w:p>
    <w:p>
      <w:pPr>
        <w:keepNext/>
        <w:keepLines/>
        <w:spacing w:line="560" w:lineRule="exact"/>
        <w:ind w:firstLine="640" w:firstLineChars="200"/>
        <w:jc w:val="left"/>
        <w:outlineLvl w:val="0"/>
        <w:rPr>
          <w:rFonts w:hint="eastAsia" w:ascii="黑体" w:hAnsi="黑体" w:eastAsia="黑体" w:cs="黑体"/>
          <w:bCs/>
          <w:kern w:val="44"/>
          <w:sz w:val="32"/>
          <w:szCs w:val="44"/>
        </w:rPr>
      </w:pPr>
      <w:r>
        <w:rPr>
          <w:rFonts w:hint="eastAsia" w:ascii="黑体" w:hAnsi="黑体" w:eastAsia="黑体" w:cs="黑体"/>
          <w:bCs/>
          <w:kern w:val="44"/>
          <w:sz w:val="32"/>
          <w:szCs w:val="44"/>
          <w:lang w:eastAsia="zh-CN"/>
        </w:rPr>
        <w:t>七</w:t>
      </w:r>
      <w:r>
        <w:rPr>
          <w:rFonts w:hint="eastAsia" w:ascii="黑体" w:hAnsi="黑体" w:eastAsia="黑体" w:cs="黑体"/>
          <w:bCs/>
          <w:kern w:val="44"/>
          <w:sz w:val="32"/>
          <w:szCs w:val="44"/>
        </w:rPr>
        <w:t>、项目绩效目标表</w:t>
      </w:r>
    </w:p>
    <w:p>
      <w:pPr>
        <w:tabs>
          <w:tab w:val="left" w:pos="741"/>
        </w:tabs>
        <w:jc w:val="left"/>
        <w:rPr>
          <w:rFonts w:hint="eastAsia" w:ascii="Times New Roman" w:hAnsi="Times New Roman" w:eastAsia="仿宋_GB2312" w:cs="Times New Roman (正文 CS 字体)"/>
          <w:sz w:val="32"/>
        </w:rPr>
      </w:pPr>
    </w:p>
    <w:tbl>
      <w:tblPr>
        <w:tblStyle w:val="4"/>
        <w:tblW w:w="917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1175"/>
        <w:gridCol w:w="1237"/>
        <w:gridCol w:w="4013"/>
        <w:gridCol w:w="16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17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湖南省县域商业建设行动项目绩效目标表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17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17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项目单位名称：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6912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59" w:type="dxa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支持方向</w:t>
            </w:r>
          </w:p>
        </w:tc>
        <w:tc>
          <w:tcPr>
            <w:tcW w:w="691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5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400" w:firstLineChars="20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项目总投资（万元）</w:t>
            </w:r>
          </w:p>
        </w:tc>
        <w:tc>
          <w:tcPr>
            <w:tcW w:w="69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400" w:firstLineChars="20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25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项目建设方向</w:t>
            </w:r>
          </w:p>
        </w:tc>
        <w:tc>
          <w:tcPr>
            <w:tcW w:w="69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25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项目主要建设内容</w:t>
            </w:r>
          </w:p>
        </w:tc>
        <w:tc>
          <w:tcPr>
            <w:tcW w:w="69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绩效目标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一级指标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二级指标</w:t>
            </w: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三级指标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指标值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投入指标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资金投入</w:t>
            </w: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自有资金、银行贷款及其他资金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32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时效指标</w:t>
            </w: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项目期限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32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产出指标</w:t>
            </w:r>
          </w:p>
        </w:tc>
        <w:tc>
          <w:tcPr>
            <w:tcW w:w="1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数量指标</w:t>
            </w: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完成土建（㎡）（仅限于农贸市场）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32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完成装修（㎡）（仅限于商贸中心和商超）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32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购置设备（台/套）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32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购建设施（台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/套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32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购置物流车（台）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32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400" w:firstLineChars="20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……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32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成本指标</w:t>
            </w: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项目实施后对企业经营成本降低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32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效益指标</w:t>
            </w:r>
          </w:p>
        </w:tc>
        <w:tc>
          <w:tcPr>
            <w:tcW w:w="12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经济效益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项目产值增加XX万元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32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上缴税收增加XX万元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32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产业带动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32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利益联结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32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400" w:firstLineChars="20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……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32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社会效益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新增就业XX人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32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带动XX人口增收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32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促进当地商贸流通发展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32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促进当地消费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32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应急保供保障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32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eastAsia="zh-CN" w:bidi="ar"/>
              </w:rPr>
              <w:t>完善家电家具再生资源回收体系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spacing w:line="32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40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……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满意度指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服务对象满意度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项目单位服务对象满意度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ind w:firstLine="400" w:firstLineChars="2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7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ind w:firstLine="40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备注：产出指标-数量指标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各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支持方向存在不同，请项目申报单位根据实际情况填写。</w:t>
            </w:r>
          </w:p>
        </w:tc>
      </w:tr>
    </w:tbl>
    <w:p>
      <w:pPr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bCs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注：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申报材料统一用A4纸双面打印，加盖申报单位公章后装订成册。要求：封面列明申报方向、项目名称、项目所在县市区，项目申报单位名称、联系人和联系方式；申报材料主要内容编写目录和页码；所提供各类文件、合同、发票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申报时已发生的提供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银行转账凭证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申报时已发生的提供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、图片等佐证材料的复印件清晰明了。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 (正文 CS 字体)"/>
          <w:sz w:val="32"/>
        </w:rPr>
      </w:pPr>
    </w:p>
    <w:p>
      <w:pPr>
        <w:spacing w:line="580" w:lineRule="exact"/>
        <w:ind w:firstLine="640" w:firstLineChars="200"/>
        <w:textAlignment w:val="baseline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</w:p>
    <w:p>
      <w:pPr>
        <w:spacing w:line="580" w:lineRule="exact"/>
        <w:ind w:left="1916" w:leftChars="760" w:hanging="320" w:hangingChars="100"/>
        <w:textAlignment w:val="baseline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 xml:space="preserve">      </w:t>
      </w:r>
    </w:p>
    <w:p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n (正文 CS 字体)">
    <w:altName w:val="DejaVu Sans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roid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ind w:firstLine="360" w:firstLineChars="200"/>
      <w:jc w:val="left"/>
      <w:rPr>
        <w:rFonts w:ascii="Times New Roman" w:hAnsi="Times New Roman" w:eastAsia="仿宋_GB2312" w:cs="Times New Roman (正文 CS 字体)"/>
        <w:sz w:val="18"/>
      </w:rPr>
    </w:pPr>
    <w:r>
      <w:rPr>
        <w:rFonts w:ascii="Times New Roman" w:hAnsi="Times New Roman" w:eastAsia="仿宋_GB2312" w:cs="Times New Roman (正文 CS 字体)"/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Times New Roman" w:hAnsi="Times New Roman" w:eastAsia="仿宋_GB2312" w:cs="Times New Roman (正文 CS 字体)"/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BYA&#10;AABkcnMvUEsBAhQAFAAAAAgAh07iQLNJWO7QAAAABQEAAA8AAAAAAAAAAQAgAAAAOAAAAGRycy9k&#10;b3ducmV2LnhtbFBLAQIUABQAAAAIAIdO4kBtOmMEuwEAAFoDAAAOAAAAAAAAAAEAIAAAADU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Times New Roman" w:hAnsi="Times New Roman" w:eastAsia="仿宋_GB2312" w:cs="Times New Roman (正文 CS 字体)"/>
                        <w:sz w:val="1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ind w:firstLine="360" w:firstLineChars="200"/>
      <w:jc w:val="left"/>
      <w:rPr>
        <w:rFonts w:ascii="Times New Roman" w:hAnsi="Times New Roman" w:eastAsia="仿宋_GB2312" w:cs="Times New Roman (正文 CS 字体)"/>
        <w:sz w:val="18"/>
      </w:rPr>
    </w:pPr>
    <w:r>
      <w:rPr>
        <w:rFonts w:ascii="Times New Roman" w:hAnsi="Times New Roman" w:eastAsia="宋体" w:cs="Times New Roman"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357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Times New Roman" w:hAnsi="Times New Roman" w:eastAsia="宋体" w:cs="Times New Roma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8.15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NmsZT3SAAAABAEAAA8AAAAAAAAAAQAgAAAAOAAAAGRycy9kb3ducmV2Lnht&#10;bFBLAQIUABQAAAAIAIdO4kDqEsP5sAEAAEUDAAAOAAAAAAAAAAEAIAAAADc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ascii="Times New Roman" w:hAnsi="Times New Roman" w:eastAsia="宋体" w:cs="Times New Roma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AC6E9F"/>
    <w:multiLevelType w:val="singleLevel"/>
    <w:tmpl w:val="3AAC6E9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5556551"/>
    <w:rsid w:val="1B6D9108"/>
    <w:rsid w:val="4D375E46"/>
    <w:rsid w:val="6FFB8CCA"/>
    <w:rsid w:val="BCDF9055"/>
    <w:rsid w:val="D555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next w:val="1"/>
    <w:qFormat/>
    <w:uiPriority w:val="0"/>
    <w:pPr>
      <w:keepNext/>
      <w:keepLines/>
      <w:widowControl w:val="0"/>
      <w:spacing w:before="280" w:after="290" w:line="372" w:lineRule="auto"/>
      <w:jc w:val="both"/>
      <w:outlineLvl w:val="3"/>
    </w:pPr>
    <w:rPr>
      <w:rFonts w:ascii="Arial" w:hAnsi="Arial" w:eastAsia="黑体" w:cs="Times New Roman"/>
      <w:b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2024-08-21T23:29:00Z</dcterms:created>
  <dc:creator>湘之说 郑宇轩</dc:creator>
  <cp:lastModifiedBy>Hope</cp:lastModifiedBy>
  <dcterms:modified xsi:type="dcterms:W3CDTF">2026-05-06T10:10:09Z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</Properties>
</file>